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C6EAE3" w14:textId="263312A1" w:rsidR="003E1C89" w:rsidRPr="003733D4" w:rsidRDefault="00E71884">
      <w:pPr>
        <w:jc w:val="center"/>
        <w:rPr>
          <w:rFonts w:ascii="Tahoma" w:hAnsi="Tahoma" w:cs="Tahoma"/>
        </w:rPr>
      </w:pPr>
      <w:r w:rsidRPr="003733D4">
        <w:rPr>
          <w:rFonts w:ascii="Tahoma" w:hAnsi="Tahoma" w:cs="Tahoma"/>
        </w:rPr>
        <w:t xml:space="preserve">NCACDSS Committee Meeting </w:t>
      </w:r>
      <w:r w:rsidR="00DA104C" w:rsidRPr="003733D4">
        <w:rPr>
          <w:rFonts w:ascii="Tahoma" w:hAnsi="Tahoma" w:cs="Tahoma"/>
        </w:rPr>
        <w:t>MINUTES</w:t>
      </w:r>
    </w:p>
    <w:p w14:paraId="522DC255" w14:textId="52F22098" w:rsidR="003E1C89" w:rsidRPr="003733D4" w:rsidRDefault="00E71884">
      <w:pPr>
        <w:jc w:val="center"/>
        <w:rPr>
          <w:rFonts w:ascii="Tahoma" w:hAnsi="Tahoma" w:cs="Tahoma"/>
          <w:b/>
        </w:rPr>
      </w:pPr>
      <w:r w:rsidRPr="003733D4">
        <w:rPr>
          <w:rFonts w:ascii="Tahoma" w:hAnsi="Tahoma" w:cs="Tahoma"/>
          <w:b/>
        </w:rPr>
        <w:t>Children’s Services Committee</w:t>
      </w:r>
    </w:p>
    <w:p w14:paraId="2DD93958" w14:textId="3DFD28BE" w:rsidR="008976B9" w:rsidRPr="003733D4" w:rsidRDefault="008976B9">
      <w:pPr>
        <w:jc w:val="center"/>
        <w:rPr>
          <w:rFonts w:ascii="Tahoma" w:hAnsi="Tahoma" w:cs="Tahoma"/>
          <w:b/>
        </w:rPr>
      </w:pPr>
      <w:r w:rsidRPr="003733D4">
        <w:rPr>
          <w:rFonts w:ascii="Tahoma" w:hAnsi="Tahoma" w:cs="Tahoma"/>
          <w:b/>
        </w:rPr>
        <w:t xml:space="preserve">Wednesday </w:t>
      </w:r>
      <w:r w:rsidR="0099083B" w:rsidRPr="003733D4">
        <w:rPr>
          <w:rFonts w:ascii="Tahoma" w:hAnsi="Tahoma" w:cs="Tahoma"/>
          <w:b/>
        </w:rPr>
        <w:t>April</w:t>
      </w:r>
      <w:r w:rsidR="005D77E3" w:rsidRPr="003733D4">
        <w:rPr>
          <w:rFonts w:ascii="Tahoma" w:hAnsi="Tahoma" w:cs="Tahoma"/>
          <w:b/>
        </w:rPr>
        <w:t xml:space="preserve"> 1</w:t>
      </w:r>
      <w:r w:rsidR="0099083B" w:rsidRPr="003733D4">
        <w:rPr>
          <w:rFonts w:ascii="Tahoma" w:hAnsi="Tahoma" w:cs="Tahoma"/>
          <w:b/>
        </w:rPr>
        <w:t>0</w:t>
      </w:r>
      <w:r w:rsidRPr="003733D4">
        <w:rPr>
          <w:rFonts w:ascii="Tahoma" w:hAnsi="Tahoma" w:cs="Tahoma"/>
          <w:b/>
        </w:rPr>
        <w:t>, 202</w:t>
      </w:r>
      <w:r w:rsidR="0099083B" w:rsidRPr="003733D4">
        <w:rPr>
          <w:rFonts w:ascii="Tahoma" w:hAnsi="Tahoma" w:cs="Tahoma"/>
          <w:b/>
        </w:rPr>
        <w:t>4</w:t>
      </w:r>
    </w:p>
    <w:p w14:paraId="39463147" w14:textId="61C4BA67" w:rsidR="00EF5377" w:rsidRPr="003733D4" w:rsidRDefault="00EF5377">
      <w:pPr>
        <w:jc w:val="center"/>
        <w:rPr>
          <w:rFonts w:ascii="Tahoma" w:hAnsi="Tahoma" w:cs="Tahoma"/>
        </w:rPr>
      </w:pPr>
      <w:r w:rsidRPr="003733D4">
        <w:rPr>
          <w:rFonts w:ascii="Tahoma" w:hAnsi="Tahoma" w:cs="Tahoma"/>
        </w:rPr>
        <w:t>2:15-4:15</w:t>
      </w:r>
    </w:p>
    <w:p w14:paraId="4191D226" w14:textId="7403D811" w:rsidR="009D07AE" w:rsidRPr="00C86B25" w:rsidRDefault="009D07AE" w:rsidP="0043084C">
      <w:pPr>
        <w:jc w:val="center"/>
        <w:rPr>
          <w:rFonts w:ascii="Tahoma" w:hAnsi="Tahoma" w:cs="Tahoma"/>
          <w:b/>
        </w:rPr>
      </w:pPr>
      <w:r w:rsidRPr="00C86B25">
        <w:rPr>
          <w:rFonts w:ascii="Tahoma" w:hAnsi="Tahoma" w:cs="Tahoma"/>
          <w:b/>
        </w:rPr>
        <w:t xml:space="preserve">Virtual </w:t>
      </w:r>
      <w:r w:rsidR="00F750A3" w:rsidRPr="00C86B25">
        <w:rPr>
          <w:rFonts w:ascii="Tahoma" w:hAnsi="Tahoma" w:cs="Tahoma"/>
          <w:b/>
        </w:rPr>
        <w:t xml:space="preserve">Zoom </w:t>
      </w:r>
      <w:r w:rsidRPr="00C86B25">
        <w:rPr>
          <w:rFonts w:ascii="Tahoma" w:hAnsi="Tahoma" w:cs="Tahoma"/>
          <w:b/>
        </w:rPr>
        <w:t>Meeting</w:t>
      </w:r>
    </w:p>
    <w:p w14:paraId="19F70413" w14:textId="77777777" w:rsidR="00C879BA" w:rsidRPr="008976B9" w:rsidRDefault="00C879BA" w:rsidP="00514A9A">
      <w:pPr>
        <w:jc w:val="center"/>
      </w:pPr>
    </w:p>
    <w:tbl>
      <w:tblPr>
        <w:tblStyle w:val="a6"/>
        <w:tblW w:w="1079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2354F" w14:paraId="3ED5DBA1" w14:textId="77777777" w:rsidTr="00AC47E9">
        <w:tc>
          <w:tcPr>
            <w:tcW w:w="10790" w:type="dxa"/>
            <w:tcBorders>
              <w:top w:val="single" w:sz="8" w:space="0" w:color="000000"/>
              <w:left w:val="single" w:sz="8" w:space="0" w:color="000000"/>
              <w:bottom w:val="single" w:sz="8" w:space="0" w:color="000000"/>
              <w:right w:val="single" w:sz="8" w:space="0" w:color="000000"/>
            </w:tcBorders>
            <w:shd w:val="clear" w:color="auto" w:fill="FFCCFF"/>
            <w:tcMar>
              <w:top w:w="0" w:type="dxa"/>
              <w:left w:w="108" w:type="dxa"/>
              <w:bottom w:w="0" w:type="dxa"/>
              <w:right w:w="108" w:type="dxa"/>
            </w:tcMar>
            <w:vAlign w:val="center"/>
          </w:tcPr>
          <w:p w14:paraId="6D857D1A" w14:textId="77777777" w:rsidR="00E2354F" w:rsidRPr="003733D4" w:rsidRDefault="00E2354F">
            <w:pPr>
              <w:widowControl w:val="0"/>
              <w:jc w:val="center"/>
              <w:rPr>
                <w:rFonts w:ascii="Tahoma" w:hAnsi="Tahoma" w:cs="Tahoma"/>
                <w:b/>
                <w:sz w:val="20"/>
                <w:szCs w:val="20"/>
              </w:rPr>
            </w:pPr>
            <w:r w:rsidRPr="003733D4">
              <w:rPr>
                <w:rFonts w:ascii="Tahoma" w:hAnsi="Tahoma" w:cs="Tahoma"/>
                <w:b/>
                <w:sz w:val="20"/>
                <w:szCs w:val="20"/>
              </w:rPr>
              <w:t>MINUTES</w:t>
            </w:r>
          </w:p>
          <w:p w14:paraId="1FD56E34" w14:textId="3C143016" w:rsidR="00E2354F" w:rsidRPr="003733D4" w:rsidRDefault="00E2354F">
            <w:pPr>
              <w:widowControl w:val="0"/>
              <w:jc w:val="center"/>
              <w:rPr>
                <w:b/>
                <w:sz w:val="20"/>
                <w:szCs w:val="20"/>
              </w:rPr>
            </w:pPr>
          </w:p>
        </w:tc>
      </w:tr>
      <w:tr w:rsidR="00E2354F" w14:paraId="052F91A1" w14:textId="77777777" w:rsidTr="006E414A">
        <w:tc>
          <w:tcPr>
            <w:tcW w:w="107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6B499BC" w14:textId="08641EEB" w:rsidR="00E2354F" w:rsidRPr="003733D4" w:rsidRDefault="00E2354F">
            <w:pPr>
              <w:widowControl w:val="0"/>
              <w:rPr>
                <w:rFonts w:ascii="Tahoma" w:hAnsi="Tahoma" w:cs="Tahoma"/>
                <w:sz w:val="20"/>
                <w:szCs w:val="20"/>
              </w:rPr>
            </w:pPr>
            <w:r w:rsidRPr="003733D4">
              <w:rPr>
                <w:rFonts w:ascii="Tahoma" w:hAnsi="Tahoma" w:cs="Tahoma"/>
                <w:b/>
                <w:sz w:val="20"/>
                <w:szCs w:val="20"/>
              </w:rPr>
              <w:t xml:space="preserve">Welcome from CSC Chairs: </w:t>
            </w:r>
            <w:r w:rsidRPr="003733D4">
              <w:rPr>
                <w:rFonts w:ascii="Tahoma" w:hAnsi="Tahoma" w:cs="Tahoma"/>
                <w:sz w:val="20"/>
                <w:szCs w:val="20"/>
              </w:rPr>
              <w:t xml:space="preserve">Jennie Kristiansen, (Chatham County) Kathy Ford, (Pasquotank County), </w:t>
            </w:r>
          </w:p>
          <w:p w14:paraId="764B0C0D" w14:textId="044C7633" w:rsidR="00E2354F" w:rsidRPr="003733D4" w:rsidRDefault="00E2354F">
            <w:pPr>
              <w:widowControl w:val="0"/>
              <w:rPr>
                <w:rFonts w:ascii="Tahoma" w:hAnsi="Tahoma" w:cs="Tahoma"/>
                <w:sz w:val="20"/>
                <w:szCs w:val="20"/>
              </w:rPr>
            </w:pPr>
            <w:r w:rsidRPr="003733D4">
              <w:rPr>
                <w:rFonts w:ascii="Tahoma" w:hAnsi="Tahoma" w:cs="Tahoma"/>
                <w:sz w:val="20"/>
                <w:szCs w:val="20"/>
              </w:rPr>
              <w:t>Kimberly McGuire, (Wayne County), and, Bobbie Sigmon, (McDowell County)</w:t>
            </w:r>
          </w:p>
          <w:p w14:paraId="697AA014" w14:textId="77777777" w:rsidR="00E2354F" w:rsidRPr="003733D4" w:rsidRDefault="00E2354F">
            <w:pPr>
              <w:widowControl w:val="0"/>
              <w:rPr>
                <w:rFonts w:ascii="Tahoma" w:hAnsi="Tahoma" w:cs="Tahoma"/>
                <w:sz w:val="20"/>
                <w:szCs w:val="20"/>
              </w:rPr>
            </w:pPr>
          </w:p>
        </w:tc>
      </w:tr>
      <w:tr w:rsidR="00E2354F" w14:paraId="6F7A1F59" w14:textId="77777777" w:rsidTr="00BE7D14">
        <w:tc>
          <w:tcPr>
            <w:tcW w:w="107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F6128DB" w14:textId="18FE8CB6" w:rsidR="00E2354F" w:rsidRPr="003733D4" w:rsidRDefault="00E2354F">
            <w:pPr>
              <w:widowControl w:val="0"/>
              <w:rPr>
                <w:rFonts w:ascii="Tahoma" w:hAnsi="Tahoma" w:cs="Tahoma"/>
                <w:b/>
                <w:sz w:val="20"/>
                <w:szCs w:val="20"/>
              </w:rPr>
            </w:pPr>
            <w:r w:rsidRPr="003733D4">
              <w:rPr>
                <w:rFonts w:ascii="Tahoma" w:hAnsi="Tahoma" w:cs="Tahoma"/>
                <w:b/>
                <w:sz w:val="20"/>
                <w:szCs w:val="20"/>
              </w:rPr>
              <w:t>Approval of March 2024 Minutes</w:t>
            </w:r>
          </w:p>
          <w:p w14:paraId="5D694933" w14:textId="30F39429" w:rsidR="00E2354F" w:rsidRPr="003733D4" w:rsidRDefault="00E2354F">
            <w:pPr>
              <w:widowControl w:val="0"/>
              <w:rPr>
                <w:rFonts w:ascii="Tahoma" w:hAnsi="Tahoma" w:cs="Tahoma"/>
                <w:sz w:val="20"/>
                <w:szCs w:val="20"/>
              </w:rPr>
            </w:pPr>
            <w:r w:rsidRPr="003733D4">
              <w:rPr>
                <w:rFonts w:ascii="Tahoma" w:hAnsi="Tahoma" w:cs="Tahoma"/>
                <w:sz w:val="20"/>
                <w:szCs w:val="20"/>
              </w:rPr>
              <w:t>Motion to approve the March 2024 CSC Minutes was made by Karen Harrington and seconded by Laura Harrison.</w:t>
            </w:r>
          </w:p>
        </w:tc>
      </w:tr>
      <w:tr w:rsidR="00E2354F" w:rsidRPr="0073329D" w14:paraId="6E791702" w14:textId="77777777" w:rsidTr="004540C0">
        <w:tc>
          <w:tcPr>
            <w:tcW w:w="107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1FC5419" w14:textId="77777777" w:rsidR="00185732" w:rsidRPr="0073329D" w:rsidRDefault="00E2354F" w:rsidP="00185732">
            <w:pPr>
              <w:widowControl w:val="0"/>
              <w:shd w:val="clear" w:color="auto" w:fill="FFFFFF"/>
              <w:rPr>
                <w:rFonts w:ascii="Tahoma" w:hAnsi="Tahoma" w:cs="Tahoma"/>
                <w:color w:val="222222"/>
                <w:sz w:val="20"/>
                <w:szCs w:val="20"/>
                <w:highlight w:val="white"/>
              </w:rPr>
            </w:pPr>
            <w:r w:rsidRPr="0073329D">
              <w:rPr>
                <w:rFonts w:ascii="Tahoma" w:hAnsi="Tahoma" w:cs="Tahoma"/>
                <w:b/>
                <w:color w:val="222222"/>
                <w:sz w:val="20"/>
                <w:szCs w:val="20"/>
                <w:highlight w:val="white"/>
              </w:rPr>
              <w:t>Behavioral Health Funding</w:t>
            </w:r>
            <w:r w:rsidRPr="0073329D">
              <w:rPr>
                <w:rFonts w:ascii="Tahoma" w:hAnsi="Tahoma" w:cs="Tahoma"/>
                <w:color w:val="222222"/>
                <w:sz w:val="20"/>
                <w:szCs w:val="20"/>
                <w:highlight w:val="white"/>
              </w:rPr>
              <w:t xml:space="preserve"> was originally on the Agenda; however, was not presented on this date.  </w:t>
            </w:r>
          </w:p>
          <w:p w14:paraId="6488D060" w14:textId="77777777" w:rsidR="00185732" w:rsidRPr="0073329D" w:rsidRDefault="00185732" w:rsidP="00185732">
            <w:pPr>
              <w:widowControl w:val="0"/>
              <w:shd w:val="clear" w:color="auto" w:fill="FFFFFF"/>
              <w:rPr>
                <w:rFonts w:ascii="Tahoma" w:hAnsi="Tahoma" w:cs="Tahoma"/>
                <w:b/>
                <w:color w:val="222222"/>
                <w:sz w:val="20"/>
                <w:szCs w:val="20"/>
                <w:highlight w:val="white"/>
              </w:rPr>
            </w:pPr>
          </w:p>
          <w:p w14:paraId="223D015E" w14:textId="4832EBB1" w:rsidR="00185732" w:rsidRPr="0073329D" w:rsidRDefault="00185732" w:rsidP="00185732">
            <w:pPr>
              <w:widowControl w:val="0"/>
              <w:shd w:val="clear" w:color="auto" w:fill="FFFFFF"/>
              <w:rPr>
                <w:rFonts w:ascii="Tahoma" w:hAnsi="Tahoma" w:cs="Tahoma"/>
                <w:color w:val="222222"/>
                <w:sz w:val="20"/>
                <w:szCs w:val="20"/>
                <w:highlight w:val="white"/>
              </w:rPr>
            </w:pPr>
            <w:r w:rsidRPr="0073329D">
              <w:rPr>
                <w:rFonts w:ascii="Tahoma" w:hAnsi="Tahoma" w:cs="Tahoma"/>
                <w:b/>
                <w:color w:val="222222"/>
                <w:highlight w:val="white"/>
                <w:u w:val="single"/>
              </w:rPr>
              <w:t>FFPSA Update</w:t>
            </w:r>
            <w:r w:rsidRPr="0073329D">
              <w:rPr>
                <w:rFonts w:ascii="Tahoma" w:hAnsi="Tahoma" w:cs="Tahoma"/>
                <w:color w:val="222222"/>
                <w:sz w:val="20"/>
                <w:szCs w:val="20"/>
                <w:highlight w:val="white"/>
              </w:rPr>
              <w:t>, PowerPoint included, Heather McAllister</w:t>
            </w:r>
          </w:p>
          <w:p w14:paraId="196A38C2" w14:textId="77777777" w:rsidR="00185732" w:rsidRPr="0073329D" w:rsidRDefault="00185732" w:rsidP="00185732">
            <w:pPr>
              <w:widowControl w:val="0"/>
              <w:shd w:val="clear" w:color="auto" w:fill="FFFFFF"/>
              <w:rPr>
                <w:rFonts w:ascii="Tahoma" w:hAnsi="Tahoma" w:cs="Tahoma"/>
                <w:color w:val="222222"/>
                <w:sz w:val="20"/>
                <w:szCs w:val="20"/>
                <w:highlight w:val="white"/>
              </w:rPr>
            </w:pPr>
          </w:p>
          <w:p w14:paraId="1B103A81" w14:textId="60C5F05B" w:rsidR="00185732" w:rsidRPr="0073329D" w:rsidRDefault="00185732"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Implementation continuously underway and working at state level on policy and training plans to support Home Builders </w:t>
            </w:r>
            <w:r w:rsidR="00110B45" w:rsidRPr="0073329D">
              <w:rPr>
                <w:rFonts w:ascii="Tahoma" w:hAnsi="Tahoma" w:cs="Tahoma"/>
                <w:color w:val="222222"/>
                <w:sz w:val="20"/>
                <w:szCs w:val="20"/>
                <w:highlight w:val="white"/>
              </w:rPr>
              <w:t xml:space="preserve">(an intensive, in-home, skill-based program, well-supported – evidence-based practice for families with children 0-17 at imminent risk of placement or needing intensive services to return home from foster care group or residential treatment/ short -term services/ crisis-intervention to help address the concerns for those at risk of entry into foster care) </w:t>
            </w:r>
            <w:r w:rsidR="003B39AD" w:rsidRPr="0073329D">
              <w:rPr>
                <w:rFonts w:ascii="Tahoma" w:hAnsi="Tahoma" w:cs="Tahoma"/>
                <w:color w:val="222222"/>
                <w:sz w:val="20"/>
                <w:szCs w:val="20"/>
                <w:highlight w:val="white"/>
              </w:rPr>
              <w:t>implementation; ‘</w:t>
            </w:r>
            <w:r w:rsidRPr="0073329D">
              <w:rPr>
                <w:rFonts w:ascii="Tahoma" w:hAnsi="Tahoma" w:cs="Tahoma"/>
                <w:color w:val="222222"/>
                <w:sz w:val="20"/>
                <w:szCs w:val="20"/>
                <w:highlight w:val="white"/>
              </w:rPr>
              <w:t>implementation of title IVE underway also.</w:t>
            </w:r>
          </w:p>
          <w:p w14:paraId="58A11A0A" w14:textId="0AB7F8D6" w:rsidR="00185732" w:rsidRPr="0073329D" w:rsidRDefault="00185732"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Several components being worked on also.</w:t>
            </w:r>
          </w:p>
          <w:p w14:paraId="3770CDCC" w14:textId="13FE8CC8" w:rsidR="00185732" w:rsidRPr="0073329D" w:rsidRDefault="00185732"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Home Builders</w:t>
            </w:r>
            <w:r w:rsidR="003B39AD" w:rsidRPr="0073329D">
              <w:rPr>
                <w:rFonts w:ascii="Tahoma" w:hAnsi="Tahoma" w:cs="Tahoma"/>
                <w:color w:val="222222"/>
                <w:sz w:val="20"/>
                <w:szCs w:val="20"/>
                <w:highlight w:val="white"/>
              </w:rPr>
              <w:t xml:space="preserve"> (HB)</w:t>
            </w:r>
            <w:r w:rsidRPr="0073329D">
              <w:rPr>
                <w:rFonts w:ascii="Tahoma" w:hAnsi="Tahoma" w:cs="Tahoma"/>
                <w:color w:val="222222"/>
                <w:sz w:val="20"/>
                <w:szCs w:val="20"/>
                <w:highlight w:val="white"/>
              </w:rPr>
              <w:t xml:space="preserve"> - began Feb. 2024 to provide services to the county;</w:t>
            </w:r>
          </w:p>
          <w:p w14:paraId="7D93CE9E" w14:textId="59B79939" w:rsidR="00185732" w:rsidRPr="0073329D" w:rsidRDefault="00185732"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Working with providers in counties with implementation process and continuous quality framework and fidelity measures.  </w:t>
            </w:r>
          </w:p>
          <w:p w14:paraId="737E0994" w14:textId="2430475F" w:rsidR="003B39AD" w:rsidRPr="0073329D" w:rsidRDefault="003B39AD"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Institute of Family Development, model purveyor and strict fidelity to the service – will reference how this impact of building capacity across the state.</w:t>
            </w:r>
          </w:p>
          <w:p w14:paraId="2A6A767D" w14:textId="77777777" w:rsidR="00185732" w:rsidRPr="0073329D" w:rsidRDefault="00185732"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Challenges – CNDS number is critical – specific child identifier for federal reporting… must report post services at 12 months and 24 months and whether the child entered foster care.</w:t>
            </w:r>
          </w:p>
          <w:p w14:paraId="51507340" w14:textId="77777777" w:rsidR="00185732" w:rsidRPr="0073329D" w:rsidRDefault="00185732"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Insuring that trauma screening is provided and sharing with providers as part of the service plan with the family to help with communication w/ parent and help with families.</w:t>
            </w:r>
          </w:p>
          <w:p w14:paraId="16622FED" w14:textId="6B2EBB82" w:rsidR="00185732" w:rsidRPr="0073329D" w:rsidRDefault="00185732"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Working on plans to provide supports to counties</w:t>
            </w:r>
          </w:p>
          <w:p w14:paraId="443BF9FF" w14:textId="77777777" w:rsidR="003B39AD" w:rsidRPr="0073329D" w:rsidRDefault="003B39AD"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Transitioning IFPS services to HB; selected 3 agencies to provide services to the 7 regions across the state:</w:t>
            </w:r>
          </w:p>
          <w:p w14:paraId="72669505" w14:textId="77777777" w:rsidR="003B39AD" w:rsidRPr="0073329D" w:rsidRDefault="003B39AD" w:rsidP="003B39AD">
            <w:pPr>
              <w:pStyle w:val="ListParagraph"/>
              <w:widowControl w:val="0"/>
              <w:numPr>
                <w:ilvl w:val="1"/>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CHS (Regions 1,2,4); </w:t>
            </w:r>
          </w:p>
          <w:p w14:paraId="24E77ADC" w14:textId="77777777" w:rsidR="003B39AD" w:rsidRPr="0073329D" w:rsidRDefault="003B39AD" w:rsidP="003B39AD">
            <w:pPr>
              <w:pStyle w:val="ListParagraph"/>
              <w:widowControl w:val="0"/>
              <w:numPr>
                <w:ilvl w:val="1"/>
                <w:numId w:val="10"/>
              </w:numPr>
              <w:shd w:val="clear" w:color="auto" w:fill="FFFFFF"/>
              <w:rPr>
                <w:rFonts w:ascii="Tahoma" w:hAnsi="Tahoma" w:cs="Tahoma"/>
                <w:color w:val="222222"/>
                <w:sz w:val="20"/>
                <w:szCs w:val="20"/>
                <w:highlight w:val="white"/>
              </w:rPr>
            </w:pPr>
            <w:proofErr w:type="spellStart"/>
            <w:r w:rsidRPr="0073329D">
              <w:rPr>
                <w:rFonts w:ascii="Tahoma" w:hAnsi="Tahoma" w:cs="Tahoma"/>
                <w:color w:val="222222"/>
                <w:sz w:val="20"/>
                <w:szCs w:val="20"/>
                <w:highlight w:val="white"/>
              </w:rPr>
              <w:t>Crossnore</w:t>
            </w:r>
            <w:proofErr w:type="spellEnd"/>
            <w:r w:rsidRPr="0073329D">
              <w:rPr>
                <w:rFonts w:ascii="Tahoma" w:hAnsi="Tahoma" w:cs="Tahoma"/>
                <w:color w:val="222222"/>
                <w:sz w:val="20"/>
                <w:szCs w:val="20"/>
                <w:highlight w:val="white"/>
              </w:rPr>
              <w:t xml:space="preserve"> (Region 3); and,</w:t>
            </w:r>
          </w:p>
          <w:p w14:paraId="7ADC6CAC" w14:textId="2C317938" w:rsidR="003B39AD" w:rsidRPr="0073329D" w:rsidRDefault="003B39AD" w:rsidP="003B39AD">
            <w:pPr>
              <w:pStyle w:val="ListParagraph"/>
              <w:widowControl w:val="0"/>
              <w:numPr>
                <w:ilvl w:val="1"/>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Coastal Horizon Center (Regions 5,6,7)</w:t>
            </w:r>
          </w:p>
          <w:p w14:paraId="2087B4BA" w14:textId="096273AA" w:rsidR="00087461" w:rsidRPr="0073329D" w:rsidRDefault="00087461"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Prescriptive training process for the HB Specialist</w:t>
            </w:r>
          </w:p>
          <w:p w14:paraId="20FBEC12" w14:textId="4895ACA9" w:rsidR="00087461" w:rsidRPr="0073329D" w:rsidRDefault="00087461"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HB Specialists must be within a </w:t>
            </w:r>
            <w:proofErr w:type="gramStart"/>
            <w:r w:rsidRPr="0073329D">
              <w:rPr>
                <w:rFonts w:ascii="Tahoma" w:hAnsi="Tahoma" w:cs="Tahoma"/>
                <w:color w:val="222222"/>
                <w:sz w:val="20"/>
                <w:szCs w:val="20"/>
                <w:highlight w:val="white"/>
              </w:rPr>
              <w:t>60 mile</w:t>
            </w:r>
            <w:proofErr w:type="gramEnd"/>
            <w:r w:rsidRPr="0073329D">
              <w:rPr>
                <w:rFonts w:ascii="Tahoma" w:hAnsi="Tahoma" w:cs="Tahoma"/>
                <w:color w:val="222222"/>
                <w:sz w:val="20"/>
                <w:szCs w:val="20"/>
                <w:highlight w:val="white"/>
              </w:rPr>
              <w:t xml:space="preserve"> range of the families served as they are expected to be able to respond to crises if needed – working closely with providers to address capacity and availability of the service within the counties.  Expanding to provide the service.</w:t>
            </w:r>
          </w:p>
          <w:p w14:paraId="4FD54A20" w14:textId="7BA903EE" w:rsidR="00185732" w:rsidRPr="0073329D" w:rsidRDefault="00185732"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Initiation training was virtual but looking at in-person training with next round of 4 counties with the prevention specialist assigned to the county and the provider. </w:t>
            </w:r>
          </w:p>
          <w:p w14:paraId="44897BDA" w14:textId="38906159" w:rsidR="00185732" w:rsidRPr="0073329D" w:rsidRDefault="00087461"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Referral processes reviewed - </w:t>
            </w:r>
            <w:r w:rsidR="00185732" w:rsidRPr="0073329D">
              <w:rPr>
                <w:rFonts w:ascii="Tahoma" w:hAnsi="Tahoma" w:cs="Tahoma"/>
                <w:color w:val="222222"/>
                <w:sz w:val="20"/>
                <w:szCs w:val="20"/>
                <w:highlight w:val="white"/>
              </w:rPr>
              <w:t>List of counties onboarded – 22/ not handy and will pull out the map and share via email unsure about staff testifying in court;</w:t>
            </w:r>
          </w:p>
          <w:p w14:paraId="15F352B9" w14:textId="2EA0291F" w:rsidR="00A40624" w:rsidRPr="0073329D" w:rsidRDefault="00A40624"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Goal to stay in the home and prevent entry into foster care/ explain model to the caregivers and at least 1 must be willing to participate</w:t>
            </w:r>
          </w:p>
          <w:p w14:paraId="51564D52" w14:textId="50FC09F1" w:rsidR="00A40624" w:rsidRPr="0073329D" w:rsidRDefault="00A40624"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An intensive service – family commitment to services to keep child in the home.</w:t>
            </w:r>
          </w:p>
          <w:p w14:paraId="696125F2" w14:textId="77777777" w:rsidR="00185732" w:rsidRPr="0073329D" w:rsidRDefault="00185732"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Developing early CQI process and for collecting the federal data and what is needed for that</w:t>
            </w:r>
          </w:p>
          <w:p w14:paraId="391A61A8" w14:textId="77777777" w:rsidR="00185732" w:rsidRPr="0073329D" w:rsidRDefault="00185732"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What changes may need to be made is the purveyor of the model involved in the CQI?  They have their own process.  we will bring them in as we find early challenges and/or issues that the providers may have with respect to implementation the model within their agencies.</w:t>
            </w:r>
          </w:p>
          <w:p w14:paraId="44213FAD" w14:textId="77777777" w:rsidR="00185732" w:rsidRPr="0073329D" w:rsidRDefault="00185732"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Feedback process underway.  State is contracting with both providers and </w:t>
            </w:r>
          </w:p>
          <w:p w14:paraId="4A949AED" w14:textId="310DA03E" w:rsidR="00185732" w:rsidRPr="0073329D" w:rsidRDefault="00185732"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What is the capacity for the state and when we will have full implementation for all 100 counties?  Heather will get back to us with projected numbers.  We are at week 8 and rolling in 26 counties.  Capacity building has </w:t>
            </w:r>
            <w:r w:rsidRPr="0073329D">
              <w:rPr>
                <w:rFonts w:ascii="Tahoma" w:hAnsi="Tahoma" w:cs="Tahoma"/>
                <w:color w:val="222222"/>
                <w:sz w:val="20"/>
                <w:szCs w:val="20"/>
                <w:highlight w:val="white"/>
              </w:rPr>
              <w:lastRenderedPageBreak/>
              <w:t xml:space="preserve">had restraints and contingent on the hiring </w:t>
            </w:r>
          </w:p>
          <w:p w14:paraId="72C943FC" w14:textId="0859C991" w:rsidR="00376C8A" w:rsidRPr="0073329D" w:rsidRDefault="00376C8A" w:rsidP="00185732">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Providers must keep counties informed weekly of capacity to serve and no wait list due to the imminent risk of foster care.</w:t>
            </w:r>
          </w:p>
          <w:p w14:paraId="42085016" w14:textId="7AA76487" w:rsidR="00185732" w:rsidRPr="0073329D" w:rsidRDefault="00376C8A" w:rsidP="00956606">
            <w:pPr>
              <w:pStyle w:val="ListParagraph"/>
              <w:widowControl w:val="0"/>
              <w:numPr>
                <w:ilvl w:val="0"/>
                <w:numId w:val="10"/>
              </w:numPr>
              <w:shd w:val="clear" w:color="auto" w:fill="FFFFFF"/>
              <w:rPr>
                <w:rFonts w:ascii="Tahoma" w:hAnsi="Tahoma" w:cs="Tahoma"/>
                <w:color w:val="222222"/>
                <w:sz w:val="20"/>
                <w:szCs w:val="20"/>
              </w:rPr>
            </w:pPr>
            <w:r w:rsidRPr="0073329D">
              <w:rPr>
                <w:rFonts w:ascii="Tahoma" w:hAnsi="Tahoma" w:cs="Tahoma"/>
                <w:color w:val="222222"/>
                <w:sz w:val="20"/>
                <w:szCs w:val="20"/>
                <w:highlight w:val="white"/>
              </w:rPr>
              <w:t xml:space="preserve">Next steps – finalizing policies </w:t>
            </w:r>
          </w:p>
          <w:p w14:paraId="02C8897B" w14:textId="1E575C33" w:rsidR="00376C8A" w:rsidRPr="0073329D" w:rsidRDefault="00376C8A" w:rsidP="00956606">
            <w:pPr>
              <w:pStyle w:val="ListParagraph"/>
              <w:widowControl w:val="0"/>
              <w:numPr>
                <w:ilvl w:val="0"/>
                <w:numId w:val="10"/>
              </w:numPr>
              <w:shd w:val="clear" w:color="auto" w:fill="FFFFFF"/>
              <w:rPr>
                <w:rFonts w:ascii="Tahoma" w:hAnsi="Tahoma" w:cs="Tahoma"/>
                <w:color w:val="222222"/>
                <w:sz w:val="20"/>
                <w:szCs w:val="20"/>
              </w:rPr>
            </w:pPr>
            <w:r w:rsidRPr="0073329D">
              <w:rPr>
                <w:rFonts w:ascii="Tahoma" w:hAnsi="Tahoma" w:cs="Tahoma"/>
                <w:color w:val="222222"/>
                <w:sz w:val="20"/>
                <w:szCs w:val="20"/>
              </w:rPr>
              <w:t>How to address barriers for better implementation</w:t>
            </w:r>
          </w:p>
          <w:p w14:paraId="1878C44E" w14:textId="4F0DAFEC" w:rsidR="001B1155" w:rsidRPr="0073329D" w:rsidRDefault="001B1155" w:rsidP="00956606">
            <w:pPr>
              <w:pStyle w:val="ListParagraph"/>
              <w:widowControl w:val="0"/>
              <w:numPr>
                <w:ilvl w:val="0"/>
                <w:numId w:val="10"/>
              </w:numPr>
              <w:shd w:val="clear" w:color="auto" w:fill="FFFFFF"/>
              <w:rPr>
                <w:rFonts w:ascii="Tahoma" w:hAnsi="Tahoma" w:cs="Tahoma"/>
                <w:color w:val="222222"/>
                <w:sz w:val="20"/>
                <w:szCs w:val="20"/>
              </w:rPr>
            </w:pPr>
            <w:r w:rsidRPr="0073329D">
              <w:rPr>
                <w:rFonts w:ascii="Tahoma" w:hAnsi="Tahoma" w:cs="Tahoma"/>
                <w:color w:val="222222"/>
                <w:sz w:val="20"/>
                <w:szCs w:val="20"/>
              </w:rPr>
              <w:t xml:space="preserve">Have had positive feedback from counties and the providers – specifically re: communication and using lessons learned to improve the process.  </w:t>
            </w:r>
          </w:p>
          <w:p w14:paraId="5B22BF42" w14:textId="53C118D5" w:rsidR="001B1155" w:rsidRPr="0073329D" w:rsidRDefault="001B1155" w:rsidP="00956606">
            <w:pPr>
              <w:pStyle w:val="ListParagraph"/>
              <w:widowControl w:val="0"/>
              <w:numPr>
                <w:ilvl w:val="0"/>
                <w:numId w:val="10"/>
              </w:numPr>
              <w:shd w:val="clear" w:color="auto" w:fill="FFFFFF"/>
              <w:rPr>
                <w:rFonts w:ascii="Tahoma" w:hAnsi="Tahoma" w:cs="Tahoma"/>
                <w:color w:val="222222"/>
                <w:sz w:val="20"/>
                <w:szCs w:val="20"/>
              </w:rPr>
            </w:pPr>
            <w:r w:rsidRPr="0073329D">
              <w:rPr>
                <w:rFonts w:ascii="Tahoma" w:hAnsi="Tahoma" w:cs="Tahoma"/>
                <w:color w:val="222222"/>
                <w:sz w:val="20"/>
                <w:szCs w:val="20"/>
              </w:rPr>
              <w:t># of counties enrolled 26</w:t>
            </w:r>
          </w:p>
          <w:p w14:paraId="265CF486" w14:textId="28F3A66F" w:rsidR="001B1155" w:rsidRPr="0073329D" w:rsidRDefault="001B1155" w:rsidP="001B1155">
            <w:pPr>
              <w:pStyle w:val="ListParagraph"/>
              <w:widowControl w:val="0"/>
              <w:numPr>
                <w:ilvl w:val="1"/>
                <w:numId w:val="10"/>
              </w:numPr>
              <w:shd w:val="clear" w:color="auto" w:fill="FFFFFF"/>
              <w:rPr>
                <w:rFonts w:ascii="Tahoma" w:hAnsi="Tahoma" w:cs="Tahoma"/>
                <w:color w:val="222222"/>
                <w:sz w:val="20"/>
                <w:szCs w:val="20"/>
              </w:rPr>
            </w:pPr>
            <w:r w:rsidRPr="0073329D">
              <w:rPr>
                <w:rFonts w:ascii="Tahoma" w:hAnsi="Tahoma" w:cs="Tahoma"/>
                <w:color w:val="222222"/>
                <w:sz w:val="20"/>
                <w:szCs w:val="20"/>
              </w:rPr>
              <w:t>Region 1 - 2</w:t>
            </w:r>
          </w:p>
          <w:p w14:paraId="349955AC" w14:textId="2FA1239F" w:rsidR="001B1155" w:rsidRPr="0073329D" w:rsidRDefault="001B1155" w:rsidP="001B1155">
            <w:pPr>
              <w:pStyle w:val="ListParagraph"/>
              <w:widowControl w:val="0"/>
              <w:numPr>
                <w:ilvl w:val="1"/>
                <w:numId w:val="10"/>
              </w:numPr>
              <w:shd w:val="clear" w:color="auto" w:fill="FFFFFF"/>
              <w:rPr>
                <w:rFonts w:ascii="Tahoma" w:hAnsi="Tahoma" w:cs="Tahoma"/>
                <w:color w:val="222222"/>
                <w:sz w:val="20"/>
                <w:szCs w:val="20"/>
              </w:rPr>
            </w:pPr>
            <w:r w:rsidRPr="0073329D">
              <w:rPr>
                <w:rFonts w:ascii="Tahoma" w:hAnsi="Tahoma" w:cs="Tahoma"/>
                <w:color w:val="222222"/>
                <w:sz w:val="20"/>
                <w:szCs w:val="20"/>
              </w:rPr>
              <w:t>Region 2 - 6</w:t>
            </w:r>
          </w:p>
          <w:p w14:paraId="7C9F2040" w14:textId="7F35D526" w:rsidR="001B1155" w:rsidRPr="0073329D" w:rsidRDefault="001B1155" w:rsidP="001B1155">
            <w:pPr>
              <w:pStyle w:val="ListParagraph"/>
              <w:widowControl w:val="0"/>
              <w:numPr>
                <w:ilvl w:val="1"/>
                <w:numId w:val="10"/>
              </w:numPr>
              <w:shd w:val="clear" w:color="auto" w:fill="FFFFFF"/>
              <w:rPr>
                <w:rFonts w:ascii="Tahoma" w:hAnsi="Tahoma" w:cs="Tahoma"/>
                <w:color w:val="222222"/>
                <w:sz w:val="20"/>
                <w:szCs w:val="20"/>
              </w:rPr>
            </w:pPr>
            <w:r w:rsidRPr="0073329D">
              <w:rPr>
                <w:rFonts w:ascii="Tahoma" w:hAnsi="Tahoma" w:cs="Tahoma"/>
                <w:color w:val="222222"/>
                <w:sz w:val="20"/>
                <w:szCs w:val="20"/>
              </w:rPr>
              <w:t>Region 3 - 6</w:t>
            </w:r>
          </w:p>
          <w:p w14:paraId="5A2D1DC0" w14:textId="5E46554D" w:rsidR="001B1155" w:rsidRPr="0073329D" w:rsidRDefault="001B1155" w:rsidP="001B1155">
            <w:pPr>
              <w:pStyle w:val="ListParagraph"/>
              <w:widowControl w:val="0"/>
              <w:numPr>
                <w:ilvl w:val="1"/>
                <w:numId w:val="10"/>
              </w:numPr>
              <w:shd w:val="clear" w:color="auto" w:fill="FFFFFF"/>
              <w:rPr>
                <w:rFonts w:ascii="Tahoma" w:hAnsi="Tahoma" w:cs="Tahoma"/>
                <w:color w:val="222222"/>
                <w:sz w:val="20"/>
                <w:szCs w:val="20"/>
              </w:rPr>
            </w:pPr>
            <w:r w:rsidRPr="0073329D">
              <w:rPr>
                <w:rFonts w:ascii="Tahoma" w:hAnsi="Tahoma" w:cs="Tahoma"/>
                <w:color w:val="222222"/>
                <w:sz w:val="20"/>
                <w:szCs w:val="20"/>
              </w:rPr>
              <w:t>Region 4 - 2</w:t>
            </w:r>
          </w:p>
          <w:p w14:paraId="1095A436" w14:textId="5FB65DE9" w:rsidR="001B1155" w:rsidRPr="0073329D" w:rsidRDefault="001B1155" w:rsidP="001B1155">
            <w:pPr>
              <w:pStyle w:val="ListParagraph"/>
              <w:widowControl w:val="0"/>
              <w:numPr>
                <w:ilvl w:val="1"/>
                <w:numId w:val="10"/>
              </w:numPr>
              <w:shd w:val="clear" w:color="auto" w:fill="FFFFFF"/>
              <w:rPr>
                <w:rFonts w:ascii="Tahoma" w:hAnsi="Tahoma" w:cs="Tahoma"/>
                <w:color w:val="222222"/>
                <w:sz w:val="20"/>
                <w:szCs w:val="20"/>
              </w:rPr>
            </w:pPr>
            <w:r w:rsidRPr="0073329D">
              <w:rPr>
                <w:rFonts w:ascii="Tahoma" w:hAnsi="Tahoma" w:cs="Tahoma"/>
                <w:color w:val="222222"/>
                <w:sz w:val="20"/>
                <w:szCs w:val="20"/>
              </w:rPr>
              <w:t>Region 5 - 2</w:t>
            </w:r>
          </w:p>
          <w:p w14:paraId="7BDB9508" w14:textId="6E6B0DA5" w:rsidR="001B1155" w:rsidRPr="0073329D" w:rsidRDefault="001B1155" w:rsidP="001B1155">
            <w:pPr>
              <w:pStyle w:val="ListParagraph"/>
              <w:widowControl w:val="0"/>
              <w:numPr>
                <w:ilvl w:val="1"/>
                <w:numId w:val="10"/>
              </w:numPr>
              <w:shd w:val="clear" w:color="auto" w:fill="FFFFFF"/>
              <w:rPr>
                <w:rFonts w:ascii="Tahoma" w:hAnsi="Tahoma" w:cs="Tahoma"/>
                <w:color w:val="222222"/>
                <w:sz w:val="20"/>
                <w:szCs w:val="20"/>
              </w:rPr>
            </w:pPr>
            <w:r w:rsidRPr="0073329D">
              <w:rPr>
                <w:rFonts w:ascii="Tahoma" w:hAnsi="Tahoma" w:cs="Tahoma"/>
                <w:color w:val="222222"/>
                <w:sz w:val="20"/>
                <w:szCs w:val="20"/>
              </w:rPr>
              <w:t>Region 6 – 2</w:t>
            </w:r>
          </w:p>
          <w:p w14:paraId="313C875A" w14:textId="0BC7187C" w:rsidR="001B1155" w:rsidRPr="0073329D" w:rsidRDefault="001B1155" w:rsidP="001B1155">
            <w:pPr>
              <w:pStyle w:val="ListParagraph"/>
              <w:widowControl w:val="0"/>
              <w:numPr>
                <w:ilvl w:val="1"/>
                <w:numId w:val="10"/>
              </w:numPr>
              <w:shd w:val="clear" w:color="auto" w:fill="FFFFFF"/>
              <w:rPr>
                <w:rFonts w:ascii="Tahoma" w:hAnsi="Tahoma" w:cs="Tahoma"/>
                <w:color w:val="222222"/>
                <w:sz w:val="20"/>
                <w:szCs w:val="20"/>
              </w:rPr>
            </w:pPr>
            <w:r w:rsidRPr="0073329D">
              <w:rPr>
                <w:rFonts w:ascii="Tahoma" w:hAnsi="Tahoma" w:cs="Tahoma"/>
                <w:color w:val="222222"/>
                <w:sz w:val="20"/>
                <w:szCs w:val="20"/>
              </w:rPr>
              <w:t>Region 7 - 6</w:t>
            </w:r>
          </w:p>
          <w:p w14:paraId="23202667" w14:textId="77777777" w:rsidR="001B1155" w:rsidRPr="0073329D" w:rsidRDefault="001B1155" w:rsidP="00245EEE">
            <w:pPr>
              <w:pStyle w:val="ListParagraph"/>
              <w:widowControl w:val="0"/>
              <w:shd w:val="clear" w:color="auto" w:fill="FFFFFF"/>
              <w:ind w:left="1440"/>
              <w:rPr>
                <w:rFonts w:ascii="Tahoma" w:hAnsi="Tahoma" w:cs="Tahoma"/>
                <w:color w:val="222222"/>
                <w:sz w:val="20"/>
                <w:szCs w:val="20"/>
              </w:rPr>
            </w:pPr>
          </w:p>
          <w:p w14:paraId="60D0F91C" w14:textId="77777777" w:rsidR="00BE4566" w:rsidRPr="0073329D" w:rsidRDefault="001B1155" w:rsidP="002959E8">
            <w:pPr>
              <w:widowControl w:val="0"/>
              <w:shd w:val="clear" w:color="auto" w:fill="FFFFFF"/>
              <w:rPr>
                <w:rFonts w:ascii="Tahoma" w:hAnsi="Tahoma" w:cs="Tahoma"/>
                <w:color w:val="222222"/>
                <w:sz w:val="20"/>
                <w:szCs w:val="20"/>
              </w:rPr>
            </w:pPr>
            <w:r w:rsidRPr="0073329D">
              <w:rPr>
                <w:rFonts w:ascii="Tahoma" w:hAnsi="Tahoma" w:cs="Tahoma"/>
                <w:color w:val="222222"/>
                <w:sz w:val="20"/>
                <w:szCs w:val="20"/>
              </w:rPr>
              <w:t>Since Feb 2024 - 42 children served thru the HB services.</w:t>
            </w:r>
          </w:p>
          <w:p w14:paraId="0AFD811E" w14:textId="77777777" w:rsidR="00BE4566" w:rsidRPr="0073329D" w:rsidRDefault="00BE4566" w:rsidP="00376C8A">
            <w:pPr>
              <w:pStyle w:val="ListParagraph"/>
              <w:widowControl w:val="0"/>
              <w:shd w:val="clear" w:color="auto" w:fill="FFFFFF"/>
              <w:rPr>
                <w:rFonts w:ascii="Tahoma" w:hAnsi="Tahoma" w:cs="Tahoma"/>
                <w:color w:val="222222"/>
                <w:sz w:val="20"/>
                <w:szCs w:val="20"/>
              </w:rPr>
            </w:pPr>
          </w:p>
          <w:p w14:paraId="1670A645" w14:textId="4DDE1A61" w:rsidR="00376C8A" w:rsidRPr="0073329D" w:rsidRDefault="00BE4566" w:rsidP="00BE4566">
            <w:pPr>
              <w:pStyle w:val="ListParagraph"/>
              <w:widowControl w:val="0"/>
              <w:shd w:val="clear" w:color="auto" w:fill="FFFFFF"/>
              <w:ind w:left="0"/>
              <w:rPr>
                <w:rFonts w:ascii="Tahoma" w:hAnsi="Tahoma" w:cs="Tahoma"/>
                <w:color w:val="222222"/>
                <w:sz w:val="20"/>
                <w:szCs w:val="20"/>
              </w:rPr>
            </w:pPr>
            <w:r w:rsidRPr="0073329D">
              <w:rPr>
                <w:rFonts w:ascii="Tahoma" w:hAnsi="Tahoma" w:cs="Tahoma"/>
                <w:color w:val="222222"/>
                <w:sz w:val="20"/>
                <w:szCs w:val="20"/>
              </w:rPr>
              <w:t xml:space="preserve">Challenges – hiring of the provider staff and training and making sure we are bringing in the right number of counties to insure the new staff have the cases to train with following approval by the Institute.  </w:t>
            </w:r>
            <w:r w:rsidR="001B1155" w:rsidRPr="0073329D">
              <w:rPr>
                <w:rFonts w:ascii="Tahoma" w:hAnsi="Tahoma" w:cs="Tahoma"/>
                <w:color w:val="222222"/>
                <w:sz w:val="20"/>
                <w:szCs w:val="20"/>
              </w:rPr>
              <w:t xml:space="preserve">  </w:t>
            </w:r>
            <w:r w:rsidRPr="0073329D">
              <w:rPr>
                <w:rFonts w:ascii="Tahoma" w:hAnsi="Tahoma" w:cs="Tahoma"/>
                <w:color w:val="222222"/>
                <w:sz w:val="20"/>
                <w:szCs w:val="20"/>
              </w:rPr>
              <w:t xml:space="preserve">Also, issue with referral process (need to work with the CW staff) and insuring that all required components are included as part of the referral.  </w:t>
            </w:r>
            <w:proofErr w:type="spellStart"/>
            <w:r w:rsidRPr="0073329D">
              <w:rPr>
                <w:rFonts w:ascii="Tahoma" w:hAnsi="Tahoma" w:cs="Tahoma"/>
                <w:color w:val="222222"/>
                <w:sz w:val="20"/>
                <w:szCs w:val="20"/>
              </w:rPr>
              <w:t>Ie</w:t>
            </w:r>
            <w:proofErr w:type="spellEnd"/>
            <w:r w:rsidRPr="0073329D">
              <w:rPr>
                <w:rFonts w:ascii="Tahoma" w:hAnsi="Tahoma" w:cs="Tahoma"/>
                <w:color w:val="222222"/>
                <w:sz w:val="20"/>
                <w:szCs w:val="20"/>
              </w:rPr>
              <w:t xml:space="preserve">., CNDS # is important for federal reporting and impact of the service.  Next training with the county staff will be ‘in person’.  </w:t>
            </w:r>
          </w:p>
          <w:p w14:paraId="5CA6DC58" w14:textId="08600566" w:rsidR="00BE4566" w:rsidRPr="0073329D" w:rsidRDefault="00BE4566" w:rsidP="00BE4566">
            <w:pPr>
              <w:pStyle w:val="ListParagraph"/>
              <w:widowControl w:val="0"/>
              <w:shd w:val="clear" w:color="auto" w:fill="FFFFFF"/>
              <w:ind w:left="0"/>
              <w:rPr>
                <w:rFonts w:ascii="Tahoma" w:hAnsi="Tahoma" w:cs="Tahoma"/>
                <w:color w:val="222222"/>
                <w:sz w:val="20"/>
                <w:szCs w:val="20"/>
              </w:rPr>
            </w:pPr>
          </w:p>
          <w:p w14:paraId="44D4A08C" w14:textId="171DF281" w:rsidR="00BE4566" w:rsidRPr="0073329D" w:rsidRDefault="00BE4566" w:rsidP="00BE4566">
            <w:pPr>
              <w:pStyle w:val="ListParagraph"/>
              <w:widowControl w:val="0"/>
              <w:shd w:val="clear" w:color="auto" w:fill="FFFFFF"/>
              <w:ind w:left="0"/>
              <w:rPr>
                <w:rFonts w:ascii="Tahoma" w:hAnsi="Tahoma" w:cs="Tahoma"/>
                <w:color w:val="222222"/>
                <w:sz w:val="20"/>
                <w:szCs w:val="20"/>
              </w:rPr>
            </w:pPr>
            <w:r w:rsidRPr="0073329D">
              <w:rPr>
                <w:rFonts w:ascii="Tahoma" w:hAnsi="Tahoma" w:cs="Tahoma"/>
                <w:color w:val="222222"/>
                <w:sz w:val="20"/>
                <w:szCs w:val="20"/>
              </w:rPr>
              <w:t>Unknown regarding testimony in court</w:t>
            </w:r>
            <w:r w:rsidR="002959E8" w:rsidRPr="0073329D">
              <w:rPr>
                <w:rFonts w:ascii="Tahoma" w:hAnsi="Tahoma" w:cs="Tahoma"/>
                <w:color w:val="222222"/>
                <w:sz w:val="20"/>
                <w:szCs w:val="20"/>
              </w:rPr>
              <w:t xml:space="preserve">; </w:t>
            </w:r>
            <w:r w:rsidRPr="0073329D">
              <w:rPr>
                <w:rFonts w:ascii="Tahoma" w:hAnsi="Tahoma" w:cs="Tahoma"/>
                <w:color w:val="222222"/>
                <w:sz w:val="20"/>
                <w:szCs w:val="20"/>
              </w:rPr>
              <w:t>Heather will share which counties are currently enrolled.</w:t>
            </w:r>
          </w:p>
          <w:p w14:paraId="443A3696" w14:textId="084CDF01" w:rsidR="00BE4566" w:rsidRPr="0073329D" w:rsidRDefault="00BE4566" w:rsidP="00BE4566">
            <w:pPr>
              <w:pStyle w:val="ListParagraph"/>
              <w:widowControl w:val="0"/>
              <w:shd w:val="clear" w:color="auto" w:fill="FFFFFF"/>
              <w:ind w:left="0"/>
              <w:rPr>
                <w:rFonts w:ascii="Tahoma" w:hAnsi="Tahoma" w:cs="Tahoma"/>
                <w:color w:val="222222"/>
                <w:sz w:val="20"/>
                <w:szCs w:val="20"/>
              </w:rPr>
            </w:pPr>
          </w:p>
          <w:p w14:paraId="43264799" w14:textId="6FAB95F8" w:rsidR="00E2354F" w:rsidRPr="0073329D" w:rsidRDefault="00E2354F">
            <w:pPr>
              <w:widowControl w:val="0"/>
              <w:shd w:val="clear" w:color="auto" w:fill="FFFFFF"/>
              <w:rPr>
                <w:rFonts w:ascii="Tahoma" w:hAnsi="Tahoma" w:cs="Tahoma"/>
                <w:b/>
                <w:color w:val="222222"/>
                <w:sz w:val="20"/>
                <w:szCs w:val="20"/>
                <w:highlight w:val="white"/>
                <w:u w:val="single"/>
              </w:rPr>
            </w:pPr>
            <w:r w:rsidRPr="0073329D">
              <w:rPr>
                <w:rFonts w:ascii="Tahoma" w:hAnsi="Tahoma" w:cs="Tahoma"/>
                <w:b/>
                <w:color w:val="222222"/>
                <w:highlight w:val="white"/>
                <w:u w:val="single"/>
              </w:rPr>
              <w:t>NC Psychiatric Access Line (NCPAL)/</w:t>
            </w:r>
            <w:r w:rsidRPr="0073329D">
              <w:rPr>
                <w:rFonts w:ascii="Tahoma" w:hAnsi="Tahoma" w:cs="Tahoma"/>
                <w:color w:val="222222"/>
                <w:sz w:val="20"/>
                <w:szCs w:val="20"/>
                <w:highlight w:val="white"/>
              </w:rPr>
              <w:t>PowerPoint Included</w:t>
            </w:r>
          </w:p>
          <w:p w14:paraId="46B05F00" w14:textId="5C5CBF18" w:rsidR="00E2354F" w:rsidRPr="0073329D" w:rsidRDefault="00E2354F">
            <w:pPr>
              <w:widowControl w:val="0"/>
              <w:shd w:val="clear" w:color="auto" w:fill="FFFFFF"/>
              <w:rPr>
                <w:rFonts w:ascii="Tahoma" w:hAnsi="Tahoma" w:cs="Tahoma"/>
                <w:color w:val="242424"/>
                <w:sz w:val="20"/>
                <w:szCs w:val="20"/>
                <w:shd w:val="clear" w:color="auto" w:fill="FFFFFF"/>
              </w:rPr>
            </w:pPr>
            <w:r w:rsidRPr="0073329D">
              <w:rPr>
                <w:rFonts w:ascii="Tahoma" w:hAnsi="Tahoma" w:cs="Tahoma"/>
                <w:color w:val="242424"/>
                <w:sz w:val="20"/>
                <w:szCs w:val="20"/>
                <w:shd w:val="clear" w:color="auto" w:fill="FFFFFF"/>
              </w:rPr>
              <w:t>Dr. Courtney McMickens and Dr. Alexis French</w:t>
            </w:r>
          </w:p>
          <w:p w14:paraId="6D1BEEBB" w14:textId="63A2752A" w:rsidR="00E2354F" w:rsidRPr="0073329D" w:rsidRDefault="00E2354F">
            <w:pPr>
              <w:widowControl w:val="0"/>
              <w:shd w:val="clear" w:color="auto" w:fill="FFFFFF"/>
              <w:rPr>
                <w:rFonts w:ascii="Tahoma" w:hAnsi="Tahoma" w:cs="Tahoma"/>
                <w:color w:val="222222"/>
                <w:sz w:val="20"/>
                <w:szCs w:val="20"/>
                <w:highlight w:val="white"/>
              </w:rPr>
            </w:pPr>
          </w:p>
          <w:p w14:paraId="1EF8E4FA" w14:textId="75E03230" w:rsidR="00E2354F" w:rsidRPr="0073329D" w:rsidRDefault="00E2354F" w:rsidP="00E90B5D">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Dr. French – </w:t>
            </w:r>
            <w:r w:rsidR="00E90B5D" w:rsidRPr="0073329D">
              <w:rPr>
                <w:rFonts w:ascii="Tahoma" w:hAnsi="Tahoma" w:cs="Tahoma"/>
                <w:color w:val="222222"/>
                <w:sz w:val="20"/>
                <w:szCs w:val="20"/>
                <w:highlight w:val="white"/>
              </w:rPr>
              <w:t>provided background on c</w:t>
            </w:r>
            <w:r w:rsidRPr="0073329D">
              <w:rPr>
                <w:rFonts w:ascii="Tahoma" w:hAnsi="Tahoma" w:cs="Tahoma"/>
                <w:color w:val="222222"/>
                <w:sz w:val="20"/>
                <w:szCs w:val="20"/>
                <w:highlight w:val="white"/>
              </w:rPr>
              <w:t>hildren’s mental health in NC/ 17% increased since pandemic</w:t>
            </w:r>
            <w:r w:rsidR="00E90B5D" w:rsidRPr="0073329D">
              <w:rPr>
                <w:rFonts w:ascii="Tahoma" w:hAnsi="Tahoma" w:cs="Tahoma"/>
                <w:color w:val="222222"/>
                <w:sz w:val="20"/>
                <w:szCs w:val="20"/>
                <w:highlight w:val="white"/>
              </w:rPr>
              <w:t>; only 345 child and adolescent psychiatrists in NC; and more than ½ of the counties have no child/adolescent psychiatrists thereby resulting in primary care providers faced with managing these conditions.</w:t>
            </w:r>
          </w:p>
          <w:p w14:paraId="56B0E632" w14:textId="528F9EC9" w:rsidR="00E2354F" w:rsidRPr="0073329D" w:rsidRDefault="00E2354F" w:rsidP="0049672E">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As a </w:t>
            </w:r>
            <w:proofErr w:type="gramStart"/>
            <w:r w:rsidRPr="0073329D">
              <w:rPr>
                <w:rFonts w:ascii="Tahoma" w:hAnsi="Tahoma" w:cs="Tahoma"/>
                <w:color w:val="222222"/>
                <w:sz w:val="20"/>
                <w:szCs w:val="20"/>
                <w:highlight w:val="white"/>
              </w:rPr>
              <w:t>result</w:t>
            </w:r>
            <w:proofErr w:type="gramEnd"/>
            <w:r w:rsidRPr="0073329D">
              <w:rPr>
                <w:rFonts w:ascii="Tahoma" w:hAnsi="Tahoma" w:cs="Tahoma"/>
                <w:color w:val="222222"/>
                <w:sz w:val="20"/>
                <w:szCs w:val="20"/>
                <w:highlight w:val="white"/>
              </w:rPr>
              <w:t xml:space="preserve"> developed NCPAL and the goals of the program </w:t>
            </w:r>
            <w:r w:rsidR="00E90B5D" w:rsidRPr="0073329D">
              <w:rPr>
                <w:rFonts w:ascii="Tahoma" w:hAnsi="Tahoma" w:cs="Tahoma"/>
                <w:color w:val="222222"/>
                <w:sz w:val="20"/>
                <w:szCs w:val="20"/>
                <w:highlight w:val="white"/>
              </w:rPr>
              <w:t>are</w:t>
            </w:r>
            <w:r w:rsidRPr="0073329D">
              <w:rPr>
                <w:rFonts w:ascii="Tahoma" w:hAnsi="Tahoma" w:cs="Tahoma"/>
                <w:color w:val="222222"/>
                <w:sz w:val="20"/>
                <w:szCs w:val="20"/>
                <w:highlight w:val="white"/>
              </w:rPr>
              <w:t xml:space="preserve"> to build mental health knowledge and capacity to equip them with meeting the mental health needs of children;</w:t>
            </w:r>
          </w:p>
          <w:p w14:paraId="6ACB6C0B" w14:textId="6BB0F6CB" w:rsidR="00E90B5D" w:rsidRPr="0073329D" w:rsidRDefault="00E90B5D" w:rsidP="0049672E">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Provide education, resources, consultation;</w:t>
            </w:r>
          </w:p>
          <w:p w14:paraId="6381AD80" w14:textId="619E1F38" w:rsidR="00E2354F" w:rsidRPr="0073329D" w:rsidRDefault="00E2354F" w:rsidP="0049672E">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REACH formal behavioral health </w:t>
            </w:r>
            <w:r w:rsidR="00E90B5D" w:rsidRPr="0073329D">
              <w:rPr>
                <w:rFonts w:ascii="Tahoma" w:hAnsi="Tahoma" w:cs="Tahoma"/>
                <w:color w:val="222222"/>
                <w:sz w:val="20"/>
                <w:szCs w:val="20"/>
                <w:highlight w:val="white"/>
              </w:rPr>
              <w:t xml:space="preserve">training </w:t>
            </w:r>
            <w:r w:rsidRPr="0073329D">
              <w:rPr>
                <w:rFonts w:ascii="Tahoma" w:hAnsi="Tahoma" w:cs="Tahoma"/>
                <w:color w:val="222222"/>
                <w:sz w:val="20"/>
                <w:szCs w:val="20"/>
                <w:highlight w:val="white"/>
              </w:rPr>
              <w:t>program</w:t>
            </w:r>
          </w:p>
          <w:p w14:paraId="7DF90296" w14:textId="2F932A0E" w:rsidR="00E2354F" w:rsidRPr="0073329D" w:rsidRDefault="00E2354F" w:rsidP="0049672E">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Began in 2017 – funding to do a pilot in 6 counties from </w:t>
            </w:r>
            <w:r w:rsidR="00E90B5D" w:rsidRPr="0073329D">
              <w:rPr>
                <w:rFonts w:ascii="Tahoma" w:hAnsi="Tahoma" w:cs="Tahoma"/>
                <w:color w:val="222222"/>
                <w:sz w:val="20"/>
                <w:szCs w:val="20"/>
                <w:highlight w:val="white"/>
              </w:rPr>
              <w:t>C</w:t>
            </w:r>
            <w:r w:rsidRPr="0073329D">
              <w:rPr>
                <w:rFonts w:ascii="Tahoma" w:hAnsi="Tahoma" w:cs="Tahoma"/>
                <w:color w:val="222222"/>
                <w:sz w:val="20"/>
                <w:szCs w:val="20"/>
                <w:highlight w:val="white"/>
              </w:rPr>
              <w:t>ardinal;</w:t>
            </w:r>
            <w:r w:rsidR="00E90B5D" w:rsidRPr="0073329D">
              <w:rPr>
                <w:rFonts w:ascii="Tahoma" w:hAnsi="Tahoma" w:cs="Tahoma"/>
                <w:color w:val="222222"/>
                <w:sz w:val="20"/>
                <w:szCs w:val="20"/>
                <w:highlight w:val="white"/>
              </w:rPr>
              <w:t xml:space="preserve"> and in 2018 received another grant;  </w:t>
            </w:r>
          </w:p>
          <w:p w14:paraId="164E2ACB" w14:textId="4690B376" w:rsidR="00E2354F" w:rsidRPr="0073329D" w:rsidRDefault="00E2354F" w:rsidP="0049672E">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Access line for pediatric and perinatal.</w:t>
            </w:r>
          </w:p>
          <w:p w14:paraId="5C06E914" w14:textId="0AD48AF8" w:rsidR="00E2354F" w:rsidRPr="0073329D" w:rsidRDefault="00E2354F" w:rsidP="0049672E">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Monday – Friday/ 8-5 anyone can call this line to talk </w:t>
            </w:r>
            <w:r w:rsidR="00E90B5D" w:rsidRPr="0073329D">
              <w:rPr>
                <w:rFonts w:ascii="Tahoma" w:hAnsi="Tahoma" w:cs="Tahoma"/>
                <w:color w:val="222222"/>
                <w:sz w:val="20"/>
                <w:szCs w:val="20"/>
                <w:highlight w:val="white"/>
              </w:rPr>
              <w:t xml:space="preserve">with behavioral health consultants and/or child and adolescent psychiatrists to talk </w:t>
            </w:r>
            <w:r w:rsidRPr="0073329D">
              <w:rPr>
                <w:rFonts w:ascii="Tahoma" w:hAnsi="Tahoma" w:cs="Tahoma"/>
                <w:color w:val="222222"/>
                <w:sz w:val="20"/>
                <w:szCs w:val="20"/>
                <w:highlight w:val="white"/>
              </w:rPr>
              <w:t>about diagnosis, screening, resources, treatment</w:t>
            </w:r>
            <w:r w:rsidR="00E90B5D" w:rsidRPr="0073329D">
              <w:rPr>
                <w:rFonts w:ascii="Tahoma" w:hAnsi="Tahoma" w:cs="Tahoma"/>
                <w:color w:val="222222"/>
                <w:sz w:val="20"/>
                <w:szCs w:val="20"/>
                <w:highlight w:val="white"/>
              </w:rPr>
              <w:t xml:space="preserve">, medications </w:t>
            </w:r>
          </w:p>
          <w:p w14:paraId="3A7B5AA8" w14:textId="1BA5201D" w:rsidR="00E2354F" w:rsidRPr="0073329D" w:rsidRDefault="00E90B5D" w:rsidP="0049672E">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REACH – </w:t>
            </w:r>
            <w:proofErr w:type="gramStart"/>
            <w:r w:rsidRPr="0073329D">
              <w:rPr>
                <w:rFonts w:ascii="Tahoma" w:hAnsi="Tahoma" w:cs="Tahoma"/>
                <w:color w:val="222222"/>
                <w:sz w:val="20"/>
                <w:szCs w:val="20"/>
                <w:highlight w:val="white"/>
              </w:rPr>
              <w:t>3 day</w:t>
            </w:r>
            <w:proofErr w:type="gramEnd"/>
            <w:r w:rsidRPr="0073329D">
              <w:rPr>
                <w:rFonts w:ascii="Tahoma" w:hAnsi="Tahoma" w:cs="Tahoma"/>
                <w:color w:val="222222"/>
                <w:sz w:val="20"/>
                <w:szCs w:val="20"/>
                <w:highlight w:val="white"/>
              </w:rPr>
              <w:t xml:space="preserve"> training; if interested, link is listed in the ppt... </w:t>
            </w:r>
            <w:r w:rsidR="00E2354F" w:rsidRPr="0073329D">
              <w:rPr>
                <w:rFonts w:ascii="Tahoma" w:hAnsi="Tahoma" w:cs="Tahoma"/>
                <w:color w:val="222222"/>
                <w:sz w:val="20"/>
                <w:szCs w:val="20"/>
                <w:highlight w:val="white"/>
              </w:rPr>
              <w:t>Free for primary care providers in NC – free pediatric mental health training</w:t>
            </w:r>
          </w:p>
          <w:p w14:paraId="1E7A4CE1" w14:textId="0EE8209C" w:rsidR="00E2354F" w:rsidRPr="0073329D" w:rsidRDefault="00E2354F" w:rsidP="004B2B67">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2022 received funding from DHHS and DHB to expand programs to other areas</w:t>
            </w:r>
            <w:r w:rsidR="00E90B5D" w:rsidRPr="0073329D">
              <w:rPr>
                <w:rFonts w:ascii="Tahoma" w:hAnsi="Tahoma" w:cs="Tahoma"/>
                <w:color w:val="222222"/>
                <w:sz w:val="20"/>
                <w:szCs w:val="20"/>
                <w:highlight w:val="white"/>
              </w:rPr>
              <w:t xml:space="preserve"> (social services, schools, early childhood and IDD population)</w:t>
            </w:r>
            <w:r w:rsidRPr="0073329D">
              <w:rPr>
                <w:rFonts w:ascii="Tahoma" w:hAnsi="Tahoma" w:cs="Tahoma"/>
                <w:color w:val="222222"/>
                <w:sz w:val="20"/>
                <w:szCs w:val="20"/>
                <w:highlight w:val="white"/>
              </w:rPr>
              <w:t xml:space="preserve">.  </w:t>
            </w:r>
            <w:r w:rsidR="00E90B5D" w:rsidRPr="0073329D">
              <w:rPr>
                <w:rFonts w:ascii="Tahoma" w:hAnsi="Tahoma" w:cs="Tahoma"/>
                <w:color w:val="222222"/>
                <w:sz w:val="20"/>
                <w:szCs w:val="20"/>
                <w:highlight w:val="white"/>
              </w:rPr>
              <w:t>H</w:t>
            </w:r>
            <w:r w:rsidRPr="0073329D">
              <w:rPr>
                <w:rFonts w:ascii="Tahoma" w:hAnsi="Tahoma" w:cs="Tahoma"/>
                <w:color w:val="222222"/>
                <w:sz w:val="20"/>
                <w:szCs w:val="20"/>
                <w:highlight w:val="white"/>
              </w:rPr>
              <w:t>ave received add</w:t>
            </w:r>
            <w:r w:rsidR="00E90B5D" w:rsidRPr="0073329D">
              <w:rPr>
                <w:rFonts w:ascii="Tahoma" w:hAnsi="Tahoma" w:cs="Tahoma"/>
                <w:color w:val="222222"/>
                <w:sz w:val="20"/>
                <w:szCs w:val="20"/>
                <w:highlight w:val="white"/>
              </w:rPr>
              <w:t>itional</w:t>
            </w:r>
            <w:r w:rsidRPr="0073329D">
              <w:rPr>
                <w:rFonts w:ascii="Tahoma" w:hAnsi="Tahoma" w:cs="Tahoma"/>
                <w:color w:val="222222"/>
                <w:sz w:val="20"/>
                <w:szCs w:val="20"/>
                <w:highlight w:val="white"/>
              </w:rPr>
              <w:t xml:space="preserve"> funding in the fall of 2023 and </w:t>
            </w:r>
            <w:r w:rsidR="00D205CD" w:rsidRPr="0073329D">
              <w:rPr>
                <w:rFonts w:ascii="Tahoma" w:hAnsi="Tahoma" w:cs="Tahoma"/>
                <w:color w:val="222222"/>
                <w:sz w:val="20"/>
                <w:szCs w:val="20"/>
                <w:highlight w:val="white"/>
              </w:rPr>
              <w:t xml:space="preserve">per </w:t>
            </w:r>
            <w:r w:rsidRPr="0073329D">
              <w:rPr>
                <w:rFonts w:ascii="Tahoma" w:hAnsi="Tahoma" w:cs="Tahoma"/>
                <w:color w:val="222222"/>
                <w:sz w:val="20"/>
                <w:szCs w:val="20"/>
                <w:highlight w:val="white"/>
              </w:rPr>
              <w:t>state legislation thru 2025 to receive funding</w:t>
            </w:r>
          </w:p>
          <w:p w14:paraId="1248063A" w14:textId="32B8409F" w:rsidR="00E2354F" w:rsidRPr="0073329D" w:rsidRDefault="00E2354F" w:rsidP="004B2B67">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Coordinated </w:t>
            </w:r>
            <w:r w:rsidR="00D205CD" w:rsidRPr="0073329D">
              <w:rPr>
                <w:rFonts w:ascii="Tahoma" w:hAnsi="Tahoma" w:cs="Tahoma"/>
                <w:color w:val="222222"/>
                <w:sz w:val="20"/>
                <w:szCs w:val="20"/>
                <w:highlight w:val="white"/>
              </w:rPr>
              <w:t>A</w:t>
            </w:r>
            <w:r w:rsidRPr="0073329D">
              <w:rPr>
                <w:rFonts w:ascii="Tahoma" w:hAnsi="Tahoma" w:cs="Tahoma"/>
                <w:color w:val="222222"/>
                <w:sz w:val="20"/>
                <w:szCs w:val="20"/>
                <w:highlight w:val="white"/>
              </w:rPr>
              <w:t xml:space="preserve">ction </w:t>
            </w:r>
            <w:r w:rsidR="00D205CD" w:rsidRPr="0073329D">
              <w:rPr>
                <w:rFonts w:ascii="Tahoma" w:hAnsi="Tahoma" w:cs="Tahoma"/>
                <w:color w:val="222222"/>
                <w:sz w:val="20"/>
                <w:szCs w:val="20"/>
                <w:highlight w:val="white"/>
              </w:rPr>
              <w:t>P</w:t>
            </w:r>
            <w:r w:rsidRPr="0073329D">
              <w:rPr>
                <w:rFonts w:ascii="Tahoma" w:hAnsi="Tahoma" w:cs="Tahoma"/>
                <w:color w:val="222222"/>
                <w:sz w:val="20"/>
                <w:szCs w:val="20"/>
                <w:highlight w:val="white"/>
              </w:rPr>
              <w:t xml:space="preserve">lan </w:t>
            </w:r>
            <w:r w:rsidR="00E90B5D" w:rsidRPr="0073329D">
              <w:rPr>
                <w:rFonts w:ascii="Tahoma" w:hAnsi="Tahoma" w:cs="Tahoma"/>
                <w:color w:val="222222"/>
                <w:sz w:val="20"/>
                <w:szCs w:val="20"/>
                <w:highlight w:val="white"/>
              </w:rPr>
              <w:t xml:space="preserve">aims to address </w:t>
            </w:r>
            <w:r w:rsidR="00C468EA" w:rsidRPr="0073329D">
              <w:rPr>
                <w:rFonts w:ascii="Tahoma" w:hAnsi="Tahoma" w:cs="Tahoma"/>
                <w:color w:val="222222"/>
                <w:sz w:val="20"/>
                <w:szCs w:val="20"/>
                <w:highlight w:val="white"/>
              </w:rPr>
              <w:t>urgent</w:t>
            </w:r>
            <w:r w:rsidR="00E90B5D" w:rsidRPr="0073329D">
              <w:rPr>
                <w:rFonts w:ascii="Tahoma" w:hAnsi="Tahoma" w:cs="Tahoma"/>
                <w:color w:val="222222"/>
                <w:sz w:val="20"/>
                <w:szCs w:val="20"/>
                <w:highlight w:val="white"/>
              </w:rPr>
              <w:t xml:space="preserve"> crisis of children w/ complex behavioral health needs</w:t>
            </w:r>
            <w:r w:rsidR="00C468EA" w:rsidRPr="0073329D">
              <w:rPr>
                <w:rFonts w:ascii="Tahoma" w:hAnsi="Tahoma" w:cs="Tahoma"/>
                <w:color w:val="222222"/>
                <w:sz w:val="20"/>
                <w:szCs w:val="20"/>
                <w:highlight w:val="white"/>
              </w:rPr>
              <w:t xml:space="preserve"> who come into the care of child welfare; </w:t>
            </w:r>
            <w:r w:rsidRPr="0073329D">
              <w:rPr>
                <w:rFonts w:ascii="Tahoma" w:hAnsi="Tahoma" w:cs="Tahoma"/>
                <w:color w:val="222222"/>
                <w:sz w:val="20"/>
                <w:szCs w:val="20"/>
                <w:highlight w:val="white"/>
              </w:rPr>
              <w:t>transformation child welfare and family well-being - a coordinated effort dedication to creating prevention and treatment – NCPAL is included in the state</w:t>
            </w:r>
            <w:r w:rsidR="00C468EA" w:rsidRPr="0073329D">
              <w:rPr>
                <w:rFonts w:ascii="Tahoma" w:hAnsi="Tahoma" w:cs="Tahoma"/>
                <w:color w:val="222222"/>
                <w:sz w:val="20"/>
                <w:szCs w:val="20"/>
                <w:highlight w:val="white"/>
              </w:rPr>
              <w:t>’s</w:t>
            </w:r>
            <w:r w:rsidRPr="0073329D">
              <w:rPr>
                <w:rFonts w:ascii="Tahoma" w:hAnsi="Tahoma" w:cs="Tahoma"/>
                <w:color w:val="222222"/>
                <w:sz w:val="20"/>
                <w:szCs w:val="20"/>
                <w:highlight w:val="white"/>
              </w:rPr>
              <w:t xml:space="preserve"> coordinated action plan</w:t>
            </w:r>
          </w:p>
          <w:p w14:paraId="729221B9" w14:textId="18775C7C" w:rsidR="00D205CD" w:rsidRPr="0073329D" w:rsidRDefault="00C468EA" w:rsidP="004B2B67">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NCPAL</w:t>
            </w:r>
            <w:r w:rsidR="00E2354F" w:rsidRPr="0073329D">
              <w:rPr>
                <w:rFonts w:ascii="Tahoma" w:hAnsi="Tahoma" w:cs="Tahoma"/>
                <w:color w:val="222222"/>
                <w:sz w:val="20"/>
                <w:szCs w:val="20"/>
                <w:highlight w:val="white"/>
              </w:rPr>
              <w:t xml:space="preserve"> </w:t>
            </w:r>
            <w:r w:rsidR="00D205CD" w:rsidRPr="0073329D">
              <w:rPr>
                <w:rFonts w:ascii="Tahoma" w:hAnsi="Tahoma" w:cs="Tahoma"/>
                <w:color w:val="222222"/>
                <w:sz w:val="20"/>
                <w:szCs w:val="20"/>
                <w:highlight w:val="white"/>
              </w:rPr>
              <w:t>C</w:t>
            </w:r>
            <w:r w:rsidR="00E2354F" w:rsidRPr="0073329D">
              <w:rPr>
                <w:rFonts w:ascii="Tahoma" w:hAnsi="Tahoma" w:cs="Tahoma"/>
                <w:color w:val="222222"/>
                <w:sz w:val="20"/>
                <w:szCs w:val="20"/>
                <w:highlight w:val="white"/>
              </w:rPr>
              <w:t xml:space="preserve">hild </w:t>
            </w:r>
            <w:r w:rsidR="00D205CD" w:rsidRPr="0073329D">
              <w:rPr>
                <w:rFonts w:ascii="Tahoma" w:hAnsi="Tahoma" w:cs="Tahoma"/>
                <w:color w:val="222222"/>
                <w:sz w:val="20"/>
                <w:szCs w:val="20"/>
                <w:highlight w:val="white"/>
              </w:rPr>
              <w:t>W</w:t>
            </w:r>
            <w:r w:rsidR="00E2354F" w:rsidRPr="0073329D">
              <w:rPr>
                <w:rFonts w:ascii="Tahoma" w:hAnsi="Tahoma" w:cs="Tahoma"/>
                <w:color w:val="222222"/>
                <w:sz w:val="20"/>
                <w:szCs w:val="20"/>
                <w:highlight w:val="white"/>
              </w:rPr>
              <w:t xml:space="preserve">elfare </w:t>
            </w:r>
            <w:r w:rsidR="00D205CD" w:rsidRPr="0073329D">
              <w:rPr>
                <w:rFonts w:ascii="Tahoma" w:hAnsi="Tahoma" w:cs="Tahoma"/>
                <w:color w:val="222222"/>
                <w:sz w:val="20"/>
                <w:szCs w:val="20"/>
                <w:highlight w:val="white"/>
              </w:rPr>
              <w:t>C</w:t>
            </w:r>
            <w:r w:rsidR="00E2354F" w:rsidRPr="0073329D">
              <w:rPr>
                <w:rFonts w:ascii="Tahoma" w:hAnsi="Tahoma" w:cs="Tahoma"/>
                <w:color w:val="222222"/>
                <w:sz w:val="20"/>
                <w:szCs w:val="20"/>
                <w:highlight w:val="white"/>
              </w:rPr>
              <w:t xml:space="preserve">ollaborative </w:t>
            </w:r>
            <w:r w:rsidR="00D205CD" w:rsidRPr="0073329D">
              <w:rPr>
                <w:rFonts w:ascii="Tahoma" w:hAnsi="Tahoma" w:cs="Tahoma"/>
                <w:color w:val="222222"/>
                <w:sz w:val="20"/>
                <w:szCs w:val="20"/>
                <w:highlight w:val="white"/>
              </w:rPr>
              <w:t xml:space="preserve">(the social services program) 2 things provided </w:t>
            </w:r>
            <w:r w:rsidR="00E2354F" w:rsidRPr="0073329D">
              <w:rPr>
                <w:rFonts w:ascii="Tahoma" w:hAnsi="Tahoma" w:cs="Tahoma"/>
                <w:color w:val="222222"/>
                <w:sz w:val="20"/>
                <w:szCs w:val="20"/>
                <w:highlight w:val="white"/>
              </w:rPr>
              <w:t xml:space="preserve">– part of the rapid response team </w:t>
            </w:r>
            <w:r w:rsidR="00D205CD" w:rsidRPr="0073329D">
              <w:rPr>
                <w:rFonts w:ascii="Tahoma" w:hAnsi="Tahoma" w:cs="Tahoma"/>
                <w:color w:val="222222"/>
                <w:sz w:val="20"/>
                <w:szCs w:val="20"/>
                <w:highlight w:val="white"/>
              </w:rPr>
              <w:t>(M-F @ 8am to staff cases w/ placement disruptions and provide consultation around mental health needs of the children)</w:t>
            </w:r>
          </w:p>
          <w:p w14:paraId="5BA42D4B" w14:textId="4991CA2C" w:rsidR="00E2354F" w:rsidRPr="0073329D" w:rsidRDefault="00E2354F" w:rsidP="00D205CD">
            <w:pPr>
              <w:pStyle w:val="ListParagraph"/>
              <w:widowControl w:val="0"/>
              <w:numPr>
                <w:ilvl w:val="1"/>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pilot program known as the </w:t>
            </w:r>
            <w:r w:rsidR="00D205CD" w:rsidRPr="0073329D">
              <w:rPr>
                <w:rFonts w:ascii="Tahoma" w:hAnsi="Tahoma" w:cs="Tahoma"/>
                <w:color w:val="222222"/>
                <w:sz w:val="20"/>
                <w:szCs w:val="20"/>
                <w:highlight w:val="white"/>
              </w:rPr>
              <w:t>PPC-CW/ P</w:t>
            </w:r>
            <w:r w:rsidRPr="0073329D">
              <w:rPr>
                <w:rFonts w:ascii="Tahoma" w:hAnsi="Tahoma" w:cs="Tahoma"/>
                <w:color w:val="222222"/>
                <w:sz w:val="20"/>
                <w:szCs w:val="20"/>
                <w:highlight w:val="white"/>
              </w:rPr>
              <w:t xml:space="preserve">ediatric </w:t>
            </w:r>
            <w:r w:rsidR="00D205CD" w:rsidRPr="0073329D">
              <w:rPr>
                <w:rFonts w:ascii="Tahoma" w:hAnsi="Tahoma" w:cs="Tahoma"/>
                <w:color w:val="222222"/>
                <w:sz w:val="20"/>
                <w:szCs w:val="20"/>
                <w:highlight w:val="white"/>
              </w:rPr>
              <w:t>P</w:t>
            </w:r>
            <w:r w:rsidRPr="0073329D">
              <w:rPr>
                <w:rFonts w:ascii="Tahoma" w:hAnsi="Tahoma" w:cs="Tahoma"/>
                <w:color w:val="222222"/>
                <w:sz w:val="20"/>
                <w:szCs w:val="20"/>
                <w:highlight w:val="white"/>
              </w:rPr>
              <w:t>sychiatr</w:t>
            </w:r>
            <w:r w:rsidR="00D205CD" w:rsidRPr="0073329D">
              <w:rPr>
                <w:rFonts w:ascii="Tahoma" w:hAnsi="Tahoma" w:cs="Tahoma"/>
                <w:color w:val="222222"/>
                <w:sz w:val="20"/>
                <w:szCs w:val="20"/>
                <w:highlight w:val="white"/>
              </w:rPr>
              <w:t xml:space="preserve">y Collaborative </w:t>
            </w:r>
            <w:r w:rsidRPr="0073329D">
              <w:rPr>
                <w:rFonts w:ascii="Tahoma" w:hAnsi="Tahoma" w:cs="Tahoma"/>
                <w:color w:val="222222"/>
                <w:sz w:val="20"/>
                <w:szCs w:val="20"/>
                <w:highlight w:val="white"/>
              </w:rPr>
              <w:t xml:space="preserve">for </w:t>
            </w:r>
            <w:r w:rsidR="00D205CD" w:rsidRPr="0073329D">
              <w:rPr>
                <w:rFonts w:ascii="Tahoma" w:hAnsi="Tahoma" w:cs="Tahoma"/>
                <w:color w:val="222222"/>
                <w:sz w:val="20"/>
                <w:szCs w:val="20"/>
                <w:highlight w:val="white"/>
              </w:rPr>
              <w:t>C</w:t>
            </w:r>
            <w:r w:rsidRPr="0073329D">
              <w:rPr>
                <w:rFonts w:ascii="Tahoma" w:hAnsi="Tahoma" w:cs="Tahoma"/>
                <w:color w:val="222222"/>
                <w:sz w:val="20"/>
                <w:szCs w:val="20"/>
                <w:highlight w:val="white"/>
              </w:rPr>
              <w:t xml:space="preserve">hild </w:t>
            </w:r>
            <w:r w:rsidR="00D205CD" w:rsidRPr="0073329D">
              <w:rPr>
                <w:rFonts w:ascii="Tahoma" w:hAnsi="Tahoma" w:cs="Tahoma"/>
                <w:color w:val="222222"/>
                <w:sz w:val="20"/>
                <w:szCs w:val="20"/>
                <w:highlight w:val="white"/>
              </w:rPr>
              <w:t>W</w:t>
            </w:r>
            <w:r w:rsidRPr="0073329D">
              <w:rPr>
                <w:rFonts w:ascii="Tahoma" w:hAnsi="Tahoma" w:cs="Tahoma"/>
                <w:color w:val="222222"/>
                <w:sz w:val="20"/>
                <w:szCs w:val="20"/>
                <w:highlight w:val="white"/>
              </w:rPr>
              <w:t>elfare;</w:t>
            </w:r>
          </w:p>
          <w:p w14:paraId="609A2ADB" w14:textId="1D21C72E" w:rsidR="00E2354F" w:rsidRPr="0073329D" w:rsidRDefault="00E2354F" w:rsidP="004B2B67">
            <w:pPr>
              <w:pStyle w:val="ListParagraph"/>
              <w:widowControl w:val="0"/>
              <w:numPr>
                <w:ilvl w:val="0"/>
                <w:numId w:val="10"/>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As part of the team – has a number of social workers</w:t>
            </w:r>
            <w:r w:rsidR="00D205CD" w:rsidRPr="0073329D">
              <w:rPr>
                <w:rFonts w:ascii="Tahoma" w:hAnsi="Tahoma" w:cs="Tahoma"/>
                <w:color w:val="222222"/>
                <w:sz w:val="20"/>
                <w:szCs w:val="20"/>
                <w:highlight w:val="white"/>
              </w:rPr>
              <w:t xml:space="preserve">, other relative professionals and </w:t>
            </w:r>
            <w:proofErr w:type="gramStart"/>
            <w:r w:rsidRPr="0073329D">
              <w:rPr>
                <w:rFonts w:ascii="Tahoma" w:hAnsi="Tahoma" w:cs="Tahoma"/>
                <w:color w:val="222222"/>
                <w:sz w:val="20"/>
                <w:szCs w:val="20"/>
                <w:highlight w:val="white"/>
              </w:rPr>
              <w:t>an administrative</w:t>
            </w:r>
            <w:proofErr w:type="gramEnd"/>
            <w:r w:rsidRPr="0073329D">
              <w:rPr>
                <w:rFonts w:ascii="Tahoma" w:hAnsi="Tahoma" w:cs="Tahoma"/>
                <w:color w:val="222222"/>
                <w:sz w:val="20"/>
                <w:szCs w:val="20"/>
                <w:highlight w:val="white"/>
              </w:rPr>
              <w:t xml:space="preserve"> team </w:t>
            </w:r>
            <w:proofErr w:type="gramStart"/>
            <w:r w:rsidRPr="0073329D">
              <w:rPr>
                <w:rFonts w:ascii="Tahoma" w:hAnsi="Tahoma" w:cs="Tahoma"/>
                <w:color w:val="222222"/>
                <w:sz w:val="20"/>
                <w:szCs w:val="20"/>
                <w:highlight w:val="white"/>
              </w:rPr>
              <w:t>members</w:t>
            </w:r>
            <w:proofErr w:type="gramEnd"/>
            <w:r w:rsidRPr="0073329D">
              <w:rPr>
                <w:rFonts w:ascii="Tahoma" w:hAnsi="Tahoma" w:cs="Tahoma"/>
                <w:color w:val="222222"/>
                <w:sz w:val="20"/>
                <w:szCs w:val="20"/>
                <w:highlight w:val="white"/>
              </w:rPr>
              <w:t xml:space="preserve">.  Led by </w:t>
            </w:r>
            <w:r w:rsidR="00D205CD" w:rsidRPr="0073329D">
              <w:rPr>
                <w:rFonts w:ascii="Tahoma" w:hAnsi="Tahoma" w:cs="Tahoma"/>
                <w:color w:val="222222"/>
                <w:sz w:val="20"/>
                <w:szCs w:val="20"/>
                <w:highlight w:val="white"/>
              </w:rPr>
              <w:t>2 doctors referenced.</w:t>
            </w:r>
          </w:p>
          <w:p w14:paraId="79DD2313" w14:textId="1AB546A4" w:rsidR="00E2354F" w:rsidRPr="0073329D" w:rsidRDefault="00E2354F" w:rsidP="00DC5D52">
            <w:pPr>
              <w:widowControl w:val="0"/>
              <w:shd w:val="clear" w:color="auto" w:fill="FFFFFF"/>
              <w:rPr>
                <w:rFonts w:ascii="Tahoma" w:hAnsi="Tahoma" w:cs="Tahoma"/>
                <w:color w:val="222222"/>
                <w:sz w:val="20"/>
                <w:szCs w:val="20"/>
                <w:highlight w:val="white"/>
              </w:rPr>
            </w:pPr>
          </w:p>
          <w:p w14:paraId="3763BAF9" w14:textId="5877AAB5" w:rsidR="00E2354F" w:rsidRPr="0073329D" w:rsidRDefault="00E2354F" w:rsidP="00DC5D52">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Dr. McMickens</w:t>
            </w:r>
          </w:p>
          <w:p w14:paraId="01DCB83A" w14:textId="222A8AEF" w:rsidR="00E2354F" w:rsidRPr="0073329D" w:rsidRDefault="00E2354F" w:rsidP="00DC5D52">
            <w:pPr>
              <w:pStyle w:val="ListParagraph"/>
              <w:widowControl w:val="0"/>
              <w:numPr>
                <w:ilvl w:val="0"/>
                <w:numId w:val="11"/>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Some of the providers are on the RRT calls in the AM and once transition</w:t>
            </w:r>
            <w:r w:rsidR="00D205CD" w:rsidRPr="0073329D">
              <w:rPr>
                <w:rFonts w:ascii="Tahoma" w:hAnsi="Tahoma" w:cs="Tahoma"/>
                <w:color w:val="222222"/>
                <w:sz w:val="20"/>
                <w:szCs w:val="20"/>
                <w:highlight w:val="white"/>
              </w:rPr>
              <w:t xml:space="preserve"> to the pilot program, the psychiatrists </w:t>
            </w:r>
            <w:r w:rsidR="00D205CD" w:rsidRPr="0073329D">
              <w:rPr>
                <w:rFonts w:ascii="Tahoma" w:hAnsi="Tahoma" w:cs="Tahoma"/>
                <w:color w:val="222222"/>
                <w:sz w:val="20"/>
                <w:szCs w:val="20"/>
                <w:highlight w:val="white"/>
              </w:rPr>
              <w:lastRenderedPageBreak/>
              <w:t xml:space="preserve">and providers are </w:t>
            </w:r>
            <w:r w:rsidRPr="0073329D">
              <w:rPr>
                <w:rFonts w:ascii="Tahoma" w:hAnsi="Tahoma" w:cs="Tahoma"/>
                <w:color w:val="222222"/>
                <w:sz w:val="20"/>
                <w:szCs w:val="20"/>
                <w:highlight w:val="white"/>
              </w:rPr>
              <w:t>part of the pilot program also including admin staff to support education resourced shared with counties.</w:t>
            </w:r>
          </w:p>
          <w:p w14:paraId="4FC410C6" w14:textId="5A0EF4DC" w:rsidR="00E2354F" w:rsidRPr="0073329D" w:rsidRDefault="00E2354F" w:rsidP="00DC5D52">
            <w:pPr>
              <w:pStyle w:val="ListParagraph"/>
              <w:widowControl w:val="0"/>
              <w:numPr>
                <w:ilvl w:val="0"/>
                <w:numId w:val="11"/>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Started pilot as a part of the child welfare collaborative </w:t>
            </w:r>
            <w:r w:rsidR="00D205CD" w:rsidRPr="0073329D">
              <w:rPr>
                <w:rFonts w:ascii="Tahoma" w:hAnsi="Tahoma" w:cs="Tahoma"/>
                <w:color w:val="222222"/>
                <w:sz w:val="20"/>
                <w:szCs w:val="20"/>
                <w:highlight w:val="white"/>
              </w:rPr>
              <w:t>as learned</w:t>
            </w:r>
            <w:r w:rsidRPr="0073329D">
              <w:rPr>
                <w:rFonts w:ascii="Tahoma" w:hAnsi="Tahoma" w:cs="Tahoma"/>
                <w:color w:val="222222"/>
                <w:sz w:val="20"/>
                <w:szCs w:val="20"/>
                <w:highlight w:val="white"/>
              </w:rPr>
              <w:t xml:space="preserve"> from RRT that there were opportunities for earlier engagement with mental health providers and services that may lend itself to a psychologist and psychiatrist consulting with DSS staff on a local level to help support children involved in child welfare – mental health needs and offer mental health support to local clinicians; reduce placement disruptions</w:t>
            </w:r>
            <w:r w:rsidR="00D205CD" w:rsidRPr="0073329D">
              <w:rPr>
                <w:rFonts w:ascii="Tahoma" w:hAnsi="Tahoma" w:cs="Tahoma"/>
                <w:color w:val="222222"/>
                <w:sz w:val="20"/>
                <w:szCs w:val="20"/>
                <w:highlight w:val="white"/>
              </w:rPr>
              <w:t xml:space="preserve"> by working earlier in the case process.</w:t>
            </w:r>
          </w:p>
          <w:p w14:paraId="09803AA0" w14:textId="1FC9FC78" w:rsidR="00E2354F" w:rsidRPr="0073329D" w:rsidRDefault="00E2354F" w:rsidP="00DC5D52">
            <w:pPr>
              <w:widowControl w:val="0"/>
              <w:shd w:val="clear" w:color="auto" w:fill="FFFFFF"/>
              <w:rPr>
                <w:rFonts w:ascii="Tahoma" w:hAnsi="Tahoma" w:cs="Tahoma"/>
                <w:color w:val="222222"/>
                <w:sz w:val="20"/>
                <w:szCs w:val="20"/>
                <w:highlight w:val="white"/>
              </w:rPr>
            </w:pPr>
          </w:p>
          <w:p w14:paraId="22E74470" w14:textId="37024FDD" w:rsidR="00E2354F" w:rsidRPr="0073329D" w:rsidRDefault="00E2354F" w:rsidP="00DC5D52">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PPC-CW Pilot components</w:t>
            </w:r>
          </w:p>
          <w:p w14:paraId="6EBEB589" w14:textId="54DCD387" w:rsidR="00E2354F" w:rsidRPr="0073329D" w:rsidRDefault="00E2354F" w:rsidP="006828D7">
            <w:pPr>
              <w:pStyle w:val="ListParagraph"/>
              <w:widowControl w:val="0"/>
              <w:numPr>
                <w:ilvl w:val="0"/>
                <w:numId w:val="13"/>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Engagement – visited the 3 counties worked with </w:t>
            </w:r>
          </w:p>
          <w:p w14:paraId="299F647F" w14:textId="28A4D5F5" w:rsidR="00E2354F" w:rsidRPr="0073329D" w:rsidRDefault="00E2354F" w:rsidP="006828D7">
            <w:pPr>
              <w:pStyle w:val="ListParagraph"/>
              <w:widowControl w:val="0"/>
              <w:numPr>
                <w:ilvl w:val="0"/>
                <w:numId w:val="13"/>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Evaluation – to understand the challenges and the successes experienced by DSS around obtaining </w:t>
            </w:r>
            <w:r w:rsidR="006828D7" w:rsidRPr="0073329D">
              <w:rPr>
                <w:rFonts w:ascii="Tahoma" w:hAnsi="Tahoma" w:cs="Tahoma"/>
                <w:color w:val="222222"/>
                <w:sz w:val="20"/>
                <w:szCs w:val="20"/>
                <w:highlight w:val="white"/>
              </w:rPr>
              <w:t xml:space="preserve">mental health </w:t>
            </w:r>
            <w:proofErr w:type="gramStart"/>
            <w:r w:rsidRPr="0073329D">
              <w:rPr>
                <w:rFonts w:ascii="Tahoma" w:hAnsi="Tahoma" w:cs="Tahoma"/>
                <w:color w:val="222222"/>
                <w:sz w:val="20"/>
                <w:szCs w:val="20"/>
                <w:highlight w:val="white"/>
              </w:rPr>
              <w:t>services  for</w:t>
            </w:r>
            <w:proofErr w:type="gramEnd"/>
            <w:r w:rsidRPr="0073329D">
              <w:rPr>
                <w:rFonts w:ascii="Tahoma" w:hAnsi="Tahoma" w:cs="Tahoma"/>
                <w:color w:val="222222"/>
                <w:sz w:val="20"/>
                <w:szCs w:val="20"/>
                <w:highlight w:val="white"/>
              </w:rPr>
              <w:t xml:space="preserve"> children</w:t>
            </w:r>
            <w:r w:rsidR="006828D7" w:rsidRPr="0073329D">
              <w:rPr>
                <w:rFonts w:ascii="Tahoma" w:hAnsi="Tahoma" w:cs="Tahoma"/>
                <w:color w:val="222222"/>
                <w:sz w:val="20"/>
                <w:szCs w:val="20"/>
                <w:highlight w:val="white"/>
              </w:rPr>
              <w:t xml:space="preserve"> and engaging with providers</w:t>
            </w:r>
            <w:r w:rsidRPr="0073329D">
              <w:rPr>
                <w:rFonts w:ascii="Tahoma" w:hAnsi="Tahoma" w:cs="Tahoma"/>
                <w:color w:val="222222"/>
                <w:sz w:val="20"/>
                <w:szCs w:val="20"/>
                <w:highlight w:val="white"/>
              </w:rPr>
              <w:t>;</w:t>
            </w:r>
          </w:p>
          <w:p w14:paraId="37E5BEC9" w14:textId="74FE3EC8" w:rsidR="00E2354F" w:rsidRPr="0073329D" w:rsidRDefault="00E2354F" w:rsidP="006828D7">
            <w:pPr>
              <w:pStyle w:val="ListParagraph"/>
              <w:widowControl w:val="0"/>
              <w:numPr>
                <w:ilvl w:val="0"/>
                <w:numId w:val="13"/>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Education – quarterly learning communi</w:t>
            </w:r>
            <w:r w:rsidR="006828D7" w:rsidRPr="0073329D">
              <w:rPr>
                <w:rFonts w:ascii="Tahoma" w:hAnsi="Tahoma" w:cs="Tahoma"/>
                <w:color w:val="222222"/>
                <w:sz w:val="20"/>
                <w:szCs w:val="20"/>
                <w:highlight w:val="white"/>
              </w:rPr>
              <w:t>ty</w:t>
            </w:r>
            <w:r w:rsidRPr="0073329D">
              <w:rPr>
                <w:rFonts w:ascii="Tahoma" w:hAnsi="Tahoma" w:cs="Tahoma"/>
                <w:color w:val="222222"/>
                <w:sz w:val="20"/>
                <w:szCs w:val="20"/>
                <w:highlight w:val="white"/>
              </w:rPr>
              <w:t xml:space="preserve"> meetings to discuss topics addressed in the focus group materials or site visit;</w:t>
            </w:r>
          </w:p>
          <w:p w14:paraId="1CA2210C" w14:textId="66A49EB9" w:rsidR="00E2354F" w:rsidRPr="0073329D" w:rsidRDefault="00E2354F" w:rsidP="006828D7">
            <w:pPr>
              <w:pStyle w:val="ListParagraph"/>
              <w:widowControl w:val="0"/>
              <w:numPr>
                <w:ilvl w:val="0"/>
                <w:numId w:val="13"/>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Consultation- me</w:t>
            </w:r>
            <w:r w:rsidR="006828D7" w:rsidRPr="0073329D">
              <w:rPr>
                <w:rFonts w:ascii="Tahoma" w:hAnsi="Tahoma" w:cs="Tahoma"/>
                <w:color w:val="222222"/>
                <w:sz w:val="20"/>
                <w:szCs w:val="20"/>
                <w:highlight w:val="white"/>
              </w:rPr>
              <w:t>e</w:t>
            </w:r>
            <w:r w:rsidRPr="0073329D">
              <w:rPr>
                <w:rFonts w:ascii="Tahoma" w:hAnsi="Tahoma" w:cs="Tahoma"/>
                <w:color w:val="222222"/>
                <w:sz w:val="20"/>
                <w:szCs w:val="20"/>
                <w:highlight w:val="white"/>
              </w:rPr>
              <w:t>t weekly with counties and sen</w:t>
            </w:r>
            <w:r w:rsidR="006828D7" w:rsidRPr="0073329D">
              <w:rPr>
                <w:rFonts w:ascii="Tahoma" w:hAnsi="Tahoma" w:cs="Tahoma"/>
                <w:color w:val="222222"/>
                <w:sz w:val="20"/>
                <w:szCs w:val="20"/>
                <w:highlight w:val="white"/>
              </w:rPr>
              <w:t>d</w:t>
            </w:r>
            <w:r w:rsidRPr="0073329D">
              <w:rPr>
                <w:rFonts w:ascii="Tahoma" w:hAnsi="Tahoma" w:cs="Tahoma"/>
                <w:color w:val="222222"/>
                <w:sz w:val="20"/>
                <w:szCs w:val="20"/>
                <w:highlight w:val="white"/>
              </w:rPr>
              <w:t xml:space="preserve"> out bi-weekly bulletins</w:t>
            </w:r>
          </w:p>
          <w:p w14:paraId="7BE3C89F" w14:textId="6C947631" w:rsidR="00E2354F" w:rsidRPr="0073329D" w:rsidRDefault="00E2354F" w:rsidP="00DC5D52">
            <w:pPr>
              <w:widowControl w:val="0"/>
              <w:shd w:val="clear" w:color="auto" w:fill="FFFFFF"/>
              <w:rPr>
                <w:rFonts w:ascii="Tahoma" w:hAnsi="Tahoma" w:cs="Tahoma"/>
                <w:color w:val="222222"/>
                <w:sz w:val="20"/>
                <w:szCs w:val="20"/>
                <w:highlight w:val="white"/>
              </w:rPr>
            </w:pPr>
          </w:p>
          <w:p w14:paraId="16872E83" w14:textId="233573D9" w:rsidR="00E2354F" w:rsidRPr="0073329D" w:rsidRDefault="00E2354F" w:rsidP="00DC5D52">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3 counties working with – Wilkes</w:t>
            </w:r>
            <w:r w:rsidR="006828D7" w:rsidRPr="0073329D">
              <w:rPr>
                <w:rFonts w:ascii="Tahoma" w:hAnsi="Tahoma" w:cs="Tahoma"/>
                <w:color w:val="222222"/>
                <w:sz w:val="20"/>
                <w:szCs w:val="20"/>
                <w:highlight w:val="white"/>
              </w:rPr>
              <w:t xml:space="preserve"> (year)</w:t>
            </w:r>
            <w:r w:rsidRPr="0073329D">
              <w:rPr>
                <w:rFonts w:ascii="Tahoma" w:hAnsi="Tahoma" w:cs="Tahoma"/>
                <w:color w:val="222222"/>
                <w:sz w:val="20"/>
                <w:szCs w:val="20"/>
                <w:highlight w:val="white"/>
              </w:rPr>
              <w:t>; Sampson; Brunswick</w:t>
            </w:r>
          </w:p>
          <w:p w14:paraId="1DDF3276" w14:textId="391D43A1" w:rsidR="00E2354F" w:rsidRPr="0073329D" w:rsidRDefault="00E2354F" w:rsidP="00DC5D52">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Year 1 progress</w:t>
            </w:r>
            <w:proofErr w:type="gramStart"/>
            <w:r w:rsidRPr="0073329D">
              <w:rPr>
                <w:rFonts w:ascii="Tahoma" w:hAnsi="Tahoma" w:cs="Tahoma"/>
                <w:color w:val="222222"/>
                <w:sz w:val="20"/>
                <w:szCs w:val="20"/>
                <w:highlight w:val="white"/>
              </w:rPr>
              <w:t>…..</w:t>
            </w:r>
            <w:proofErr w:type="gramEnd"/>
            <w:r w:rsidR="006828D7" w:rsidRPr="0073329D">
              <w:rPr>
                <w:rFonts w:ascii="Tahoma" w:hAnsi="Tahoma" w:cs="Tahoma"/>
                <w:color w:val="222222"/>
                <w:sz w:val="20"/>
                <w:szCs w:val="20"/>
                <w:highlight w:val="white"/>
              </w:rPr>
              <w:t xml:space="preserve"> mapped out in the PPT</w:t>
            </w:r>
          </w:p>
          <w:p w14:paraId="1F44F50F" w14:textId="04A95EB1" w:rsidR="00E2354F" w:rsidRPr="0073329D" w:rsidRDefault="00E2354F">
            <w:pPr>
              <w:widowControl w:val="0"/>
              <w:shd w:val="clear" w:color="auto" w:fill="FFFFFF"/>
              <w:rPr>
                <w:rFonts w:ascii="Tahoma" w:hAnsi="Tahoma" w:cs="Tahoma"/>
                <w:color w:val="222222"/>
                <w:sz w:val="20"/>
                <w:szCs w:val="20"/>
                <w:highlight w:val="white"/>
              </w:rPr>
            </w:pPr>
          </w:p>
          <w:p w14:paraId="43801FA5" w14:textId="03D987D4" w:rsidR="00E2354F" w:rsidRPr="0073329D" w:rsidRDefault="00E2354F">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Weekly clinical drop in hours…variation by county with goal to meet with staff with the DSS office re: diagnoses, medication, discuss case in depth; </w:t>
            </w:r>
            <w:r w:rsidR="00FB0908" w:rsidRPr="0073329D">
              <w:rPr>
                <w:rFonts w:ascii="Tahoma" w:hAnsi="Tahoma" w:cs="Tahoma"/>
                <w:color w:val="222222"/>
                <w:sz w:val="20"/>
                <w:szCs w:val="20"/>
                <w:highlight w:val="white"/>
              </w:rPr>
              <w:t>and other topics.</w:t>
            </w:r>
            <w:r w:rsidR="00AC2A98" w:rsidRPr="0073329D">
              <w:rPr>
                <w:rFonts w:ascii="Tahoma" w:hAnsi="Tahoma" w:cs="Tahoma"/>
                <w:color w:val="222222"/>
                <w:sz w:val="20"/>
                <w:szCs w:val="20"/>
                <w:highlight w:val="white"/>
              </w:rPr>
              <w:t xml:space="preserve">  Strategies to address such crisis and work with community/out-patient providers, etc.  </w:t>
            </w:r>
          </w:p>
          <w:p w14:paraId="04A66E26" w14:textId="7FDC64CB" w:rsidR="00E2354F" w:rsidRPr="0073329D" w:rsidRDefault="00E2354F">
            <w:pPr>
              <w:widowControl w:val="0"/>
              <w:shd w:val="clear" w:color="auto" w:fill="FFFFFF"/>
              <w:rPr>
                <w:rFonts w:ascii="Tahoma" w:hAnsi="Tahoma" w:cs="Tahoma"/>
                <w:color w:val="222222"/>
                <w:sz w:val="20"/>
                <w:szCs w:val="20"/>
                <w:highlight w:val="white"/>
              </w:rPr>
            </w:pPr>
          </w:p>
          <w:p w14:paraId="4513BA67" w14:textId="73538B45" w:rsidR="00E2354F" w:rsidRPr="0073329D" w:rsidRDefault="00E2354F">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Reviewing types of assessments to be done.</w:t>
            </w:r>
            <w:r w:rsidR="00AC2A98" w:rsidRPr="0073329D">
              <w:rPr>
                <w:rFonts w:ascii="Tahoma" w:hAnsi="Tahoma" w:cs="Tahoma"/>
                <w:color w:val="222222"/>
                <w:sz w:val="20"/>
                <w:szCs w:val="20"/>
                <w:highlight w:val="white"/>
              </w:rPr>
              <w:t xml:space="preserve"> </w:t>
            </w:r>
            <w:proofErr w:type="spellStart"/>
            <w:r w:rsidR="00AC2A98" w:rsidRPr="0073329D">
              <w:rPr>
                <w:rFonts w:ascii="Tahoma" w:hAnsi="Tahoma" w:cs="Tahoma"/>
                <w:color w:val="222222"/>
                <w:sz w:val="20"/>
                <w:szCs w:val="20"/>
                <w:highlight w:val="white"/>
              </w:rPr>
              <w:t>Ie</w:t>
            </w:r>
            <w:proofErr w:type="spellEnd"/>
            <w:r w:rsidR="00AC2A98" w:rsidRPr="0073329D">
              <w:rPr>
                <w:rFonts w:ascii="Tahoma" w:hAnsi="Tahoma" w:cs="Tahoma"/>
                <w:color w:val="222222"/>
                <w:sz w:val="20"/>
                <w:szCs w:val="20"/>
                <w:highlight w:val="white"/>
              </w:rPr>
              <w:t>., ASD; side effects of med; discussion around trauma, trauma symptoms and treatment.</w:t>
            </w:r>
          </w:p>
          <w:p w14:paraId="3EACF3AA" w14:textId="0C0CA6E3" w:rsidR="00E2354F" w:rsidRPr="0073329D" w:rsidRDefault="00E2354F">
            <w:pPr>
              <w:widowControl w:val="0"/>
              <w:shd w:val="clear" w:color="auto" w:fill="FFFFFF"/>
              <w:rPr>
                <w:rFonts w:ascii="Tahoma" w:hAnsi="Tahoma" w:cs="Tahoma"/>
                <w:color w:val="222222"/>
                <w:sz w:val="20"/>
                <w:szCs w:val="20"/>
                <w:highlight w:val="white"/>
              </w:rPr>
            </w:pPr>
          </w:p>
          <w:p w14:paraId="7EE664F5" w14:textId="736B4009" w:rsidR="00E2354F" w:rsidRPr="0073329D" w:rsidRDefault="00E2354F">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Resources – </w:t>
            </w:r>
          </w:p>
          <w:p w14:paraId="61EFD6B1" w14:textId="5C7621B0" w:rsidR="00E2354F" w:rsidRPr="0073329D" w:rsidRDefault="00E2354F">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Example of the resources emailed every few weeks – picks topics to share; some available some designed by pal based on comm with counties</w:t>
            </w:r>
          </w:p>
          <w:p w14:paraId="0A44094E" w14:textId="6F25AE6E" w:rsidR="00E2354F" w:rsidRPr="0073329D" w:rsidRDefault="00E2354F">
            <w:pPr>
              <w:widowControl w:val="0"/>
              <w:shd w:val="clear" w:color="auto" w:fill="FFFFFF"/>
              <w:rPr>
                <w:rFonts w:ascii="Tahoma" w:hAnsi="Tahoma" w:cs="Tahoma"/>
                <w:color w:val="222222"/>
                <w:sz w:val="20"/>
                <w:szCs w:val="20"/>
                <w:highlight w:val="white"/>
              </w:rPr>
            </w:pPr>
          </w:p>
          <w:p w14:paraId="54C89495" w14:textId="77777777" w:rsidR="00AC2A98" w:rsidRPr="0073329D" w:rsidRDefault="00AC2A98">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Look at making changes based on feedback from the counties.  </w:t>
            </w:r>
          </w:p>
          <w:p w14:paraId="34C8D543" w14:textId="0EC27741" w:rsidR="00E2354F" w:rsidRPr="0073329D" w:rsidRDefault="00E2354F">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Looking ahead year 2 of PPC-CW Program</w:t>
            </w:r>
            <w:r w:rsidR="00AC2A98" w:rsidRPr="0073329D">
              <w:rPr>
                <w:rFonts w:ascii="Tahoma" w:hAnsi="Tahoma" w:cs="Tahoma"/>
                <w:color w:val="222222"/>
                <w:sz w:val="20"/>
                <w:szCs w:val="20"/>
                <w:highlight w:val="white"/>
              </w:rPr>
              <w:t>; would like to expand to additional counties.</w:t>
            </w:r>
          </w:p>
          <w:p w14:paraId="06D777D3" w14:textId="50074B6A" w:rsidR="00E2354F" w:rsidRPr="0073329D" w:rsidRDefault="00E2354F">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Rethinking for next year as it relates to ‘weekly’ drop ins and make it every other week and making it avail to all staff within that county</w:t>
            </w:r>
            <w:r w:rsidR="002959E8" w:rsidRPr="0073329D">
              <w:rPr>
                <w:rFonts w:ascii="Tahoma" w:hAnsi="Tahoma" w:cs="Tahoma"/>
                <w:color w:val="222222"/>
                <w:sz w:val="20"/>
                <w:szCs w:val="20"/>
                <w:highlight w:val="white"/>
              </w:rPr>
              <w:t xml:space="preserve">; the </w:t>
            </w:r>
            <w:r w:rsidRPr="0073329D">
              <w:rPr>
                <w:rFonts w:ascii="Tahoma" w:hAnsi="Tahoma" w:cs="Tahoma"/>
                <w:color w:val="222222"/>
                <w:sz w:val="20"/>
                <w:szCs w:val="20"/>
                <w:highlight w:val="white"/>
              </w:rPr>
              <w:t>Learning communities valued by all 3 counties;</w:t>
            </w:r>
          </w:p>
          <w:p w14:paraId="456B1BC4" w14:textId="676CCF7A" w:rsidR="00E2354F" w:rsidRPr="0073329D" w:rsidRDefault="00E2354F">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Want to building upon relationships with local providers</w:t>
            </w:r>
          </w:p>
          <w:p w14:paraId="37DED46C" w14:textId="3A916747" w:rsidR="00E2354F" w:rsidRPr="0073329D" w:rsidRDefault="00AC2A98">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NCPAL </w:t>
            </w:r>
            <w:r w:rsidR="00E2354F" w:rsidRPr="0073329D">
              <w:rPr>
                <w:rFonts w:ascii="Tahoma" w:hAnsi="Tahoma" w:cs="Tahoma"/>
                <w:color w:val="222222"/>
                <w:sz w:val="20"/>
                <w:szCs w:val="20"/>
                <w:highlight w:val="white"/>
              </w:rPr>
              <w:t>Consultation service – not direct service/care…. Value would be to connect with the local providers within th</w:t>
            </w:r>
            <w:r w:rsidRPr="0073329D">
              <w:rPr>
                <w:rFonts w:ascii="Tahoma" w:hAnsi="Tahoma" w:cs="Tahoma"/>
                <w:color w:val="222222"/>
                <w:sz w:val="20"/>
                <w:szCs w:val="20"/>
                <w:highlight w:val="white"/>
              </w:rPr>
              <w:t>e local</w:t>
            </w:r>
            <w:r w:rsidR="00E2354F" w:rsidRPr="0073329D">
              <w:rPr>
                <w:rFonts w:ascii="Tahoma" w:hAnsi="Tahoma" w:cs="Tahoma"/>
                <w:color w:val="222222"/>
                <w:sz w:val="20"/>
                <w:szCs w:val="20"/>
                <w:highlight w:val="white"/>
              </w:rPr>
              <w:t xml:space="preserve"> area – maybe even visit those providers/ reach out and connect w/ them.  Had been able to do the REACH program</w:t>
            </w:r>
            <w:r w:rsidRPr="0073329D">
              <w:rPr>
                <w:rFonts w:ascii="Tahoma" w:hAnsi="Tahoma" w:cs="Tahoma"/>
                <w:color w:val="222222"/>
                <w:sz w:val="20"/>
                <w:szCs w:val="20"/>
                <w:highlight w:val="white"/>
              </w:rPr>
              <w:t xml:space="preserve"> (educational component of the NCPALs program)</w:t>
            </w:r>
            <w:r w:rsidR="00E2354F" w:rsidRPr="0073329D">
              <w:rPr>
                <w:rFonts w:ascii="Tahoma" w:hAnsi="Tahoma" w:cs="Tahoma"/>
                <w:color w:val="222222"/>
                <w:sz w:val="20"/>
                <w:szCs w:val="20"/>
                <w:highlight w:val="white"/>
              </w:rPr>
              <w:t xml:space="preserve"> with some of the Brunswick/Wilkes county providers</w:t>
            </w:r>
            <w:r w:rsidRPr="0073329D">
              <w:rPr>
                <w:rFonts w:ascii="Tahoma" w:hAnsi="Tahoma" w:cs="Tahoma"/>
                <w:color w:val="222222"/>
                <w:sz w:val="20"/>
                <w:szCs w:val="20"/>
                <w:highlight w:val="white"/>
              </w:rPr>
              <w:t xml:space="preserve"> to support more primary care providers in serving children with behavioral health needs.</w:t>
            </w:r>
          </w:p>
          <w:p w14:paraId="4E32205F" w14:textId="7410BD17" w:rsidR="00E2354F" w:rsidRPr="0073329D" w:rsidRDefault="00E2354F">
            <w:pPr>
              <w:widowControl w:val="0"/>
              <w:shd w:val="clear" w:color="auto" w:fill="FFFFFF"/>
              <w:rPr>
                <w:rFonts w:ascii="Tahoma" w:hAnsi="Tahoma" w:cs="Tahoma"/>
                <w:color w:val="222222"/>
                <w:sz w:val="20"/>
                <w:szCs w:val="20"/>
                <w:highlight w:val="white"/>
              </w:rPr>
            </w:pPr>
          </w:p>
          <w:p w14:paraId="413320BA" w14:textId="4A3EA2E5" w:rsidR="00E2354F" w:rsidRPr="0073329D" w:rsidRDefault="00E2354F">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Less utilized in the first year – comple</w:t>
            </w:r>
            <w:r w:rsidR="00AC2A98" w:rsidRPr="0073329D">
              <w:rPr>
                <w:rFonts w:ascii="Tahoma" w:hAnsi="Tahoma" w:cs="Tahoma"/>
                <w:color w:val="222222"/>
                <w:sz w:val="20"/>
                <w:szCs w:val="20"/>
                <w:highlight w:val="white"/>
              </w:rPr>
              <w:t>x</w:t>
            </w:r>
            <w:r w:rsidRPr="0073329D">
              <w:rPr>
                <w:rFonts w:ascii="Tahoma" w:hAnsi="Tahoma" w:cs="Tahoma"/>
                <w:color w:val="222222"/>
                <w:sz w:val="20"/>
                <w:szCs w:val="20"/>
                <w:highlight w:val="white"/>
              </w:rPr>
              <w:t xml:space="preserve"> case consultation…. Wants to do more of this…. review and bring together pieces of the puzzle to conceptualize what is happening with the child.  Doing this before it gets to RRT.  </w:t>
            </w:r>
          </w:p>
          <w:p w14:paraId="580690E0" w14:textId="0EF0C4E2" w:rsidR="00E2354F" w:rsidRPr="0073329D" w:rsidRDefault="00E2354F">
            <w:pPr>
              <w:widowControl w:val="0"/>
              <w:shd w:val="clear" w:color="auto" w:fill="FFFFFF"/>
              <w:rPr>
                <w:rFonts w:ascii="Tahoma" w:hAnsi="Tahoma" w:cs="Tahoma"/>
                <w:color w:val="222222"/>
                <w:sz w:val="20"/>
                <w:szCs w:val="20"/>
                <w:highlight w:val="white"/>
              </w:rPr>
            </w:pPr>
          </w:p>
          <w:p w14:paraId="45BDCDF8" w14:textId="1CAD6BA2" w:rsidR="00E2354F" w:rsidRPr="0073329D" w:rsidRDefault="00E2354F">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Wilkes</w:t>
            </w:r>
            <w:r w:rsidR="00AC2A98" w:rsidRPr="0073329D">
              <w:rPr>
                <w:rFonts w:ascii="Tahoma" w:hAnsi="Tahoma" w:cs="Tahoma"/>
                <w:color w:val="222222"/>
                <w:sz w:val="20"/>
                <w:szCs w:val="20"/>
                <w:highlight w:val="white"/>
              </w:rPr>
              <w:t xml:space="preserve"> county team</w:t>
            </w:r>
            <w:r w:rsidRPr="0073329D">
              <w:rPr>
                <w:rFonts w:ascii="Tahoma" w:hAnsi="Tahoma" w:cs="Tahoma"/>
                <w:color w:val="222222"/>
                <w:sz w:val="20"/>
                <w:szCs w:val="20"/>
                <w:highlight w:val="white"/>
              </w:rPr>
              <w:t>, brought in MCO and meeting with the supervisors – have been most active in the pilot with a set time to discuss cases and high-risk cases and MCO has joined to provide additional support.  Less participation with counties has been issues with staffing and acuity as an issue.  Wants to be able to support counties in those areas as well.</w:t>
            </w:r>
          </w:p>
          <w:p w14:paraId="14203928" w14:textId="333D7000" w:rsidR="00E2354F" w:rsidRPr="0073329D" w:rsidRDefault="00E2354F">
            <w:pPr>
              <w:widowControl w:val="0"/>
              <w:shd w:val="clear" w:color="auto" w:fill="FFFFFF"/>
              <w:rPr>
                <w:rFonts w:ascii="Tahoma" w:hAnsi="Tahoma" w:cs="Tahoma"/>
                <w:color w:val="222222"/>
                <w:sz w:val="20"/>
                <w:szCs w:val="20"/>
                <w:highlight w:val="white"/>
              </w:rPr>
            </w:pPr>
          </w:p>
          <w:p w14:paraId="56FE79E1" w14:textId="12656C8A" w:rsidR="00E2354F" w:rsidRPr="0073329D" w:rsidRDefault="00E2354F">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Common questions about the PPC-CW Program</w:t>
            </w:r>
            <w:proofErr w:type="gramStart"/>
            <w:r w:rsidRPr="0073329D">
              <w:rPr>
                <w:rFonts w:ascii="Tahoma" w:hAnsi="Tahoma" w:cs="Tahoma"/>
                <w:color w:val="222222"/>
                <w:sz w:val="20"/>
                <w:szCs w:val="20"/>
                <w:highlight w:val="white"/>
              </w:rPr>
              <w:t>…..</w:t>
            </w:r>
            <w:proofErr w:type="gramEnd"/>
            <w:r w:rsidR="00AC2A98" w:rsidRPr="0073329D">
              <w:rPr>
                <w:rFonts w:ascii="Tahoma" w:hAnsi="Tahoma" w:cs="Tahoma"/>
                <w:color w:val="222222"/>
                <w:sz w:val="20"/>
                <w:szCs w:val="20"/>
                <w:highlight w:val="white"/>
              </w:rPr>
              <w:t xml:space="preserve"> are re: direct services.  The goal of the program is NOT to conduct direct services but rather to ‘connect’.  </w:t>
            </w:r>
          </w:p>
          <w:p w14:paraId="1EDF57BC" w14:textId="02188795" w:rsidR="00E2354F" w:rsidRPr="0073329D" w:rsidRDefault="00E2354F">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Connect children to providers who can provide direct services and appropriate services;</w:t>
            </w:r>
          </w:p>
          <w:p w14:paraId="04BF11AA" w14:textId="2979A37F" w:rsidR="00E2354F" w:rsidRPr="0073329D" w:rsidRDefault="00E2354F">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Has a list of providers they use from the larger NCPAL program… </w:t>
            </w:r>
          </w:p>
          <w:p w14:paraId="7F5F9AAA" w14:textId="11BD6BF7" w:rsidR="00E2354F" w:rsidRPr="0073329D" w:rsidRDefault="00E2354F">
            <w:pPr>
              <w:widowControl w:val="0"/>
              <w:shd w:val="clear" w:color="auto" w:fill="FFFFFF"/>
              <w:rPr>
                <w:rFonts w:ascii="Tahoma" w:hAnsi="Tahoma" w:cs="Tahoma"/>
                <w:color w:val="222222"/>
                <w:sz w:val="20"/>
                <w:szCs w:val="20"/>
                <w:highlight w:val="white"/>
              </w:rPr>
            </w:pPr>
          </w:p>
          <w:p w14:paraId="4022BC1A" w14:textId="42C51FDA" w:rsidR="00A92A89" w:rsidRPr="0073329D" w:rsidRDefault="00A92A89">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Main issues around kids in the DSS office and in emergency rooms.  NCPAL is not able to provide a crisis management service.  </w:t>
            </w:r>
          </w:p>
          <w:p w14:paraId="3025D26A" w14:textId="360608AC" w:rsidR="00E2354F" w:rsidRPr="0073329D" w:rsidRDefault="00E2354F">
            <w:pPr>
              <w:widowControl w:val="0"/>
              <w:shd w:val="clear" w:color="auto" w:fill="FFFFFF"/>
              <w:rPr>
                <w:rFonts w:ascii="Tahoma" w:hAnsi="Tahoma" w:cs="Tahoma"/>
                <w:color w:val="222222"/>
                <w:sz w:val="20"/>
                <w:szCs w:val="20"/>
                <w:highlight w:val="white"/>
              </w:rPr>
            </w:pPr>
          </w:p>
          <w:p w14:paraId="208771FF" w14:textId="6848C3ED" w:rsidR="00E2354F" w:rsidRPr="0073329D" w:rsidRDefault="00E2354F">
            <w:pPr>
              <w:widowControl w:val="0"/>
              <w:shd w:val="clear" w:color="auto" w:fill="FFFFFF"/>
              <w:rPr>
                <w:rFonts w:ascii="Tahoma" w:hAnsi="Tahoma" w:cs="Tahoma"/>
                <w:b/>
                <w:color w:val="222222"/>
                <w:sz w:val="20"/>
                <w:szCs w:val="20"/>
                <w:highlight w:val="white"/>
              </w:rPr>
            </w:pPr>
            <w:r w:rsidRPr="0073329D">
              <w:rPr>
                <w:rFonts w:ascii="Tahoma" w:hAnsi="Tahoma" w:cs="Tahoma"/>
                <w:color w:val="222222"/>
                <w:sz w:val="20"/>
                <w:szCs w:val="20"/>
                <w:highlight w:val="white"/>
              </w:rPr>
              <w:t xml:space="preserve">Other questions?  </w:t>
            </w:r>
            <w:r w:rsidRPr="0073329D">
              <w:rPr>
                <w:rFonts w:ascii="Tahoma" w:hAnsi="Tahoma" w:cs="Tahoma"/>
                <w:b/>
                <w:color w:val="222222"/>
                <w:sz w:val="20"/>
                <w:szCs w:val="20"/>
                <w:highlight w:val="white"/>
              </w:rPr>
              <w:t xml:space="preserve">NCPAL open to any provider working with in your county.  </w:t>
            </w:r>
            <w:r w:rsidR="00A92A89" w:rsidRPr="0073329D">
              <w:rPr>
                <w:rFonts w:ascii="Tahoma" w:hAnsi="Tahoma" w:cs="Tahoma"/>
                <w:b/>
                <w:color w:val="222222"/>
                <w:sz w:val="20"/>
                <w:szCs w:val="20"/>
                <w:highlight w:val="white"/>
              </w:rPr>
              <w:t xml:space="preserve">Including primary care </w:t>
            </w:r>
            <w:r w:rsidR="00A92A89" w:rsidRPr="0073329D">
              <w:rPr>
                <w:rFonts w:ascii="Tahoma" w:hAnsi="Tahoma" w:cs="Tahoma"/>
                <w:b/>
                <w:color w:val="222222"/>
                <w:sz w:val="20"/>
                <w:szCs w:val="20"/>
                <w:highlight w:val="white"/>
              </w:rPr>
              <w:lastRenderedPageBreak/>
              <w:t>providers.</w:t>
            </w:r>
          </w:p>
          <w:p w14:paraId="4C40C3BF" w14:textId="238DDB55" w:rsidR="00E2354F" w:rsidRPr="0073329D" w:rsidRDefault="00132F18">
            <w:pPr>
              <w:widowControl w:val="0"/>
              <w:shd w:val="clear" w:color="auto" w:fill="FFFFFF"/>
              <w:rPr>
                <w:rFonts w:ascii="Tahoma" w:hAnsi="Tahoma" w:cs="Tahoma"/>
                <w:color w:val="222222"/>
                <w:sz w:val="20"/>
                <w:szCs w:val="20"/>
                <w:highlight w:val="white"/>
              </w:rPr>
            </w:pPr>
            <w:hyperlink r:id="rId8" w:history="1">
              <w:r w:rsidR="00E2354F" w:rsidRPr="0073329D">
                <w:rPr>
                  <w:rStyle w:val="Hyperlink"/>
                  <w:rFonts w:ascii="Tahoma" w:hAnsi="Tahoma" w:cs="Tahoma"/>
                  <w:sz w:val="20"/>
                  <w:szCs w:val="20"/>
                  <w:highlight w:val="white"/>
                </w:rPr>
                <w:t>NCPALDSS@duke.edu</w:t>
              </w:r>
            </w:hyperlink>
          </w:p>
          <w:p w14:paraId="5C75A893" w14:textId="14240B45" w:rsidR="00E2354F" w:rsidRPr="0073329D" w:rsidRDefault="00E2354F">
            <w:pPr>
              <w:widowControl w:val="0"/>
              <w:shd w:val="clear" w:color="auto" w:fill="FFFFFF"/>
              <w:rPr>
                <w:rFonts w:ascii="Tahoma" w:hAnsi="Tahoma" w:cs="Tahoma"/>
                <w:color w:val="222222"/>
                <w:sz w:val="20"/>
                <w:szCs w:val="20"/>
                <w:highlight w:val="white"/>
              </w:rPr>
            </w:pPr>
          </w:p>
          <w:p w14:paraId="45D1232B" w14:textId="70E0C980" w:rsidR="00E2354F" w:rsidRPr="0073329D" w:rsidRDefault="00BD4EDB">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For Wilkes, this has been </w:t>
            </w:r>
            <w:r w:rsidR="00E2354F" w:rsidRPr="0073329D">
              <w:rPr>
                <w:rFonts w:ascii="Tahoma" w:hAnsi="Tahoma" w:cs="Tahoma"/>
                <w:color w:val="222222"/>
                <w:sz w:val="20"/>
                <w:szCs w:val="20"/>
                <w:highlight w:val="white"/>
              </w:rPr>
              <w:t>a great resource – esp. preventing kids from being in the DSS office.</w:t>
            </w:r>
          </w:p>
          <w:p w14:paraId="16DD314E" w14:textId="3EB92BF1" w:rsidR="00E2354F" w:rsidRPr="0073329D" w:rsidRDefault="00E2354F">
            <w:pPr>
              <w:widowControl w:val="0"/>
              <w:shd w:val="clear" w:color="auto" w:fill="FFFFFF"/>
              <w:rPr>
                <w:rFonts w:ascii="Tahoma" w:hAnsi="Tahoma" w:cs="Tahoma"/>
                <w:color w:val="222222"/>
                <w:sz w:val="20"/>
                <w:szCs w:val="20"/>
                <w:highlight w:val="white"/>
              </w:rPr>
            </w:pPr>
          </w:p>
          <w:p w14:paraId="60D795A4" w14:textId="15599F21" w:rsidR="00E2354F" w:rsidRPr="0073329D" w:rsidRDefault="00E2354F">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Working on how to best assess that</w:t>
            </w:r>
            <w:r w:rsidR="00BD4EDB" w:rsidRPr="0073329D">
              <w:rPr>
                <w:rFonts w:ascii="Tahoma" w:hAnsi="Tahoma" w:cs="Tahoma"/>
                <w:color w:val="222222"/>
                <w:sz w:val="20"/>
                <w:szCs w:val="20"/>
                <w:highlight w:val="white"/>
              </w:rPr>
              <w:t xml:space="preserve"> given only working with 3 counties and the variables</w:t>
            </w:r>
            <w:r w:rsidRPr="0073329D">
              <w:rPr>
                <w:rFonts w:ascii="Tahoma" w:hAnsi="Tahoma" w:cs="Tahoma"/>
                <w:color w:val="222222"/>
                <w:sz w:val="20"/>
                <w:szCs w:val="20"/>
                <w:highlight w:val="white"/>
              </w:rPr>
              <w:t xml:space="preserve"> – including kids admitted to emergency room – don’t have the documentation and previous data.  Have anecdotal situations   </w:t>
            </w:r>
          </w:p>
          <w:p w14:paraId="369B1E71" w14:textId="5C5B6EFC" w:rsidR="00E2354F" w:rsidRPr="0073329D" w:rsidRDefault="00E2354F" w:rsidP="00267997">
            <w:pPr>
              <w:pStyle w:val="ListParagraph"/>
              <w:widowControl w:val="0"/>
              <w:numPr>
                <w:ilvl w:val="0"/>
                <w:numId w:val="11"/>
              </w:numPr>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Talked with a group home re: why this was a safe situation at this time / talked the group home through it to help show the effectiveness of what they are doing.</w:t>
            </w:r>
          </w:p>
          <w:p w14:paraId="3ABDA8F7" w14:textId="79D9D3A9" w:rsidR="00E2354F" w:rsidRPr="0073329D" w:rsidRDefault="00E2354F" w:rsidP="00267997">
            <w:pPr>
              <w:widowControl w:val="0"/>
              <w:shd w:val="clear" w:color="auto" w:fill="FFFFFF"/>
              <w:rPr>
                <w:rFonts w:ascii="Tahoma" w:hAnsi="Tahoma" w:cs="Tahoma"/>
                <w:color w:val="222222"/>
                <w:sz w:val="20"/>
                <w:szCs w:val="20"/>
                <w:highlight w:val="white"/>
              </w:rPr>
            </w:pPr>
          </w:p>
          <w:p w14:paraId="3499F44E" w14:textId="65BB7FEA" w:rsidR="00E2354F" w:rsidRPr="0073329D" w:rsidRDefault="00E2354F" w:rsidP="00267997">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 xml:space="preserve">Process for addition additional counties.  If interested, let them know.  Hopefully starring July or August to add counties??? </w:t>
            </w:r>
          </w:p>
          <w:p w14:paraId="0991C0F4" w14:textId="37A3FCB3" w:rsidR="00E2354F" w:rsidRPr="0073329D" w:rsidRDefault="00E2354F" w:rsidP="00267997">
            <w:pPr>
              <w:widowControl w:val="0"/>
              <w:shd w:val="clear" w:color="auto" w:fill="FFFFFF"/>
              <w:rPr>
                <w:rFonts w:ascii="Tahoma" w:hAnsi="Tahoma" w:cs="Tahoma"/>
                <w:color w:val="222222"/>
                <w:sz w:val="20"/>
                <w:szCs w:val="20"/>
                <w:highlight w:val="white"/>
              </w:rPr>
            </w:pPr>
          </w:p>
          <w:p w14:paraId="29223160" w14:textId="11363888" w:rsidR="00E2354F" w:rsidRPr="0073329D" w:rsidRDefault="00E2354F" w:rsidP="00267997">
            <w:pPr>
              <w:widowControl w:val="0"/>
              <w:shd w:val="clear" w:color="auto" w:fill="FFFFFF"/>
              <w:rPr>
                <w:rFonts w:ascii="Tahoma" w:hAnsi="Tahoma" w:cs="Tahoma"/>
                <w:color w:val="222222"/>
                <w:sz w:val="20"/>
                <w:szCs w:val="20"/>
                <w:highlight w:val="white"/>
              </w:rPr>
            </w:pPr>
            <w:r w:rsidRPr="0073329D">
              <w:rPr>
                <w:rFonts w:ascii="Tahoma" w:hAnsi="Tahoma" w:cs="Tahoma"/>
                <w:color w:val="222222"/>
                <w:sz w:val="20"/>
                <w:szCs w:val="20"/>
                <w:highlight w:val="white"/>
              </w:rPr>
              <w:t>When LME/MCO rep has been involved – is that someone within the org or the embedded care coordinator?  In Wilkes, it has been the embedded care coordinator.</w:t>
            </w:r>
          </w:p>
          <w:p w14:paraId="031C4D59" w14:textId="6FCFF46B" w:rsidR="00E2354F" w:rsidRPr="0073329D" w:rsidRDefault="00E2354F">
            <w:pPr>
              <w:widowControl w:val="0"/>
              <w:shd w:val="clear" w:color="auto" w:fill="FFFFFF"/>
              <w:rPr>
                <w:rFonts w:ascii="Tahoma" w:hAnsi="Tahoma" w:cs="Tahoma"/>
                <w:color w:val="222222"/>
                <w:sz w:val="20"/>
                <w:szCs w:val="20"/>
                <w:highlight w:val="white"/>
              </w:rPr>
            </w:pPr>
          </w:p>
          <w:p w14:paraId="16837C5F" w14:textId="0960E102" w:rsidR="00E2354F" w:rsidRPr="0073329D" w:rsidRDefault="00E2354F" w:rsidP="004074E7">
            <w:pPr>
              <w:widowControl w:val="0"/>
              <w:shd w:val="clear" w:color="auto" w:fill="FFFFFF"/>
              <w:rPr>
                <w:rFonts w:ascii="Tahoma" w:hAnsi="Tahoma" w:cs="Tahoma"/>
                <w:sz w:val="20"/>
                <w:szCs w:val="20"/>
              </w:rPr>
            </w:pPr>
            <w:r w:rsidRPr="0073329D">
              <w:rPr>
                <w:rFonts w:ascii="Tahoma" w:hAnsi="Tahoma" w:cs="Tahoma"/>
                <w:b/>
              </w:rPr>
              <w:t>Child and Families Specialty Plan (CFSP) Update</w:t>
            </w:r>
            <w:r w:rsidRPr="0073329D">
              <w:rPr>
                <w:rFonts w:ascii="Tahoma" w:hAnsi="Tahoma" w:cs="Tahoma"/>
                <w:sz w:val="20"/>
                <w:szCs w:val="20"/>
              </w:rPr>
              <w:t>, PowerPoint included</w:t>
            </w:r>
          </w:p>
          <w:p w14:paraId="26E90832" w14:textId="3652E592" w:rsidR="00E2354F" w:rsidRPr="0073329D" w:rsidRDefault="00E2354F" w:rsidP="004074E7">
            <w:pPr>
              <w:widowControl w:val="0"/>
              <w:shd w:val="clear" w:color="auto" w:fill="FFFFFF"/>
              <w:rPr>
                <w:rFonts w:ascii="Tahoma" w:hAnsi="Tahoma" w:cs="Tahoma"/>
                <w:sz w:val="20"/>
                <w:szCs w:val="20"/>
              </w:rPr>
            </w:pPr>
            <w:r w:rsidRPr="0073329D">
              <w:rPr>
                <w:rFonts w:ascii="Tahoma" w:hAnsi="Tahoma" w:cs="Tahoma"/>
                <w:sz w:val="20"/>
                <w:szCs w:val="20"/>
              </w:rPr>
              <w:t>Chameka Jackson, DHB</w:t>
            </w:r>
          </w:p>
          <w:p w14:paraId="253DEF7A" w14:textId="5418E234" w:rsidR="00E2354F" w:rsidRPr="0073329D" w:rsidRDefault="00E2354F" w:rsidP="004074E7">
            <w:pPr>
              <w:widowControl w:val="0"/>
              <w:shd w:val="clear" w:color="auto" w:fill="FFFFFF"/>
              <w:rPr>
                <w:rFonts w:ascii="Tahoma" w:hAnsi="Tahoma" w:cs="Tahoma"/>
                <w:sz w:val="20"/>
                <w:szCs w:val="20"/>
              </w:rPr>
            </w:pPr>
          </w:p>
          <w:p w14:paraId="6129225D" w14:textId="77777777" w:rsidR="00E2354F" w:rsidRPr="0073329D" w:rsidRDefault="00E2354F" w:rsidP="004074E7">
            <w:pPr>
              <w:widowControl w:val="0"/>
              <w:shd w:val="clear" w:color="auto" w:fill="FFFFFF"/>
              <w:rPr>
                <w:rFonts w:ascii="Tahoma" w:hAnsi="Tahoma" w:cs="Tahoma"/>
                <w:sz w:val="20"/>
                <w:szCs w:val="20"/>
              </w:rPr>
            </w:pPr>
            <w:r w:rsidRPr="0073329D">
              <w:rPr>
                <w:rFonts w:ascii="Tahoma" w:hAnsi="Tahoma" w:cs="Tahoma"/>
                <w:sz w:val="20"/>
                <w:szCs w:val="20"/>
              </w:rPr>
              <w:t xml:space="preserve">Jackson presented on the background of Managed Care; CFSP and an overview of the key design areas. DHB is currently in the ‘silent period’ and cannot reference anything regarding the procurement of the CFSP.  </w:t>
            </w:r>
          </w:p>
          <w:p w14:paraId="21F8A55A" w14:textId="7BF23474" w:rsidR="00E2354F" w:rsidRPr="0073329D" w:rsidRDefault="00E2354F"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 xml:space="preserve">Medicaid Enrollment Options slide/ re: Phase 3, the final phase </w:t>
            </w:r>
            <w:r w:rsidR="00712638" w:rsidRPr="0073329D">
              <w:rPr>
                <w:rFonts w:ascii="Tahoma" w:hAnsi="Tahoma" w:cs="Tahoma"/>
                <w:sz w:val="20"/>
                <w:szCs w:val="20"/>
              </w:rPr>
              <w:t>(</w:t>
            </w:r>
            <w:r w:rsidR="00D83EFB" w:rsidRPr="0073329D">
              <w:rPr>
                <w:rFonts w:ascii="Tahoma" w:hAnsi="Tahoma" w:cs="Tahoma"/>
                <w:sz w:val="20"/>
                <w:szCs w:val="20"/>
              </w:rPr>
              <w:t xml:space="preserve">launch </w:t>
            </w:r>
            <w:r w:rsidR="00712638" w:rsidRPr="0073329D">
              <w:rPr>
                <w:rFonts w:ascii="Tahoma" w:hAnsi="Tahoma" w:cs="Tahoma"/>
                <w:sz w:val="20"/>
                <w:szCs w:val="20"/>
              </w:rPr>
              <w:t xml:space="preserve">CFSP) </w:t>
            </w:r>
            <w:r w:rsidRPr="0073329D">
              <w:rPr>
                <w:rFonts w:ascii="Tahoma" w:hAnsi="Tahoma" w:cs="Tahoma"/>
                <w:sz w:val="20"/>
                <w:szCs w:val="20"/>
              </w:rPr>
              <w:t>was referenced via legislation but the date is not realistic and DHB is discussing this for the purposes of updating.</w:t>
            </w:r>
          </w:p>
          <w:p w14:paraId="2C38A0A0" w14:textId="4A515618" w:rsidR="00E2354F" w:rsidRPr="0073329D" w:rsidRDefault="00712638"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Children in foster care</w:t>
            </w:r>
            <w:r w:rsidR="00D83EFB" w:rsidRPr="0073329D">
              <w:rPr>
                <w:rFonts w:ascii="Tahoma" w:hAnsi="Tahoma" w:cs="Tahoma"/>
                <w:sz w:val="20"/>
                <w:szCs w:val="20"/>
              </w:rPr>
              <w:t xml:space="preserve"> and receiving AA and former foster youth aged out of FC are carved out of managed </w:t>
            </w:r>
            <w:proofErr w:type="gramStart"/>
            <w:r w:rsidR="00D83EFB" w:rsidRPr="0073329D">
              <w:rPr>
                <w:rFonts w:ascii="Tahoma" w:hAnsi="Tahoma" w:cs="Tahoma"/>
                <w:sz w:val="20"/>
                <w:szCs w:val="20"/>
              </w:rPr>
              <w:t>care  and</w:t>
            </w:r>
            <w:proofErr w:type="gramEnd"/>
            <w:r w:rsidR="00D83EFB" w:rsidRPr="0073329D">
              <w:rPr>
                <w:rFonts w:ascii="Tahoma" w:hAnsi="Tahoma" w:cs="Tahoma"/>
                <w:sz w:val="20"/>
                <w:szCs w:val="20"/>
              </w:rPr>
              <w:t xml:space="preserve"> not enrolled with any managed care plans; therefore are still under </w:t>
            </w:r>
            <w:r w:rsidR="00E2354F" w:rsidRPr="0073329D">
              <w:rPr>
                <w:rFonts w:ascii="Tahoma" w:hAnsi="Tahoma" w:cs="Tahoma"/>
                <w:sz w:val="20"/>
                <w:szCs w:val="20"/>
              </w:rPr>
              <w:t>Medicaid Direct</w:t>
            </w:r>
            <w:r w:rsidR="00D83EFB" w:rsidRPr="0073329D">
              <w:rPr>
                <w:rFonts w:ascii="Tahoma" w:hAnsi="Tahoma" w:cs="Tahoma"/>
                <w:sz w:val="20"/>
                <w:szCs w:val="20"/>
              </w:rPr>
              <w:t xml:space="preserve"> (fee for service) </w:t>
            </w:r>
            <w:r w:rsidR="00E2354F" w:rsidRPr="0073329D">
              <w:rPr>
                <w:rFonts w:ascii="Tahoma" w:hAnsi="Tahoma" w:cs="Tahoma"/>
                <w:sz w:val="20"/>
                <w:szCs w:val="20"/>
              </w:rPr>
              <w:t xml:space="preserve"> – they will </w:t>
            </w:r>
            <w:r w:rsidR="00D83EFB" w:rsidRPr="0073329D">
              <w:rPr>
                <w:rFonts w:ascii="Tahoma" w:hAnsi="Tahoma" w:cs="Tahoma"/>
                <w:sz w:val="20"/>
                <w:szCs w:val="20"/>
              </w:rPr>
              <w:t xml:space="preserve">be eligible to enroll in managed care via the CFSP once it goes live.   </w:t>
            </w:r>
          </w:p>
          <w:p w14:paraId="5CC9CCF4" w14:textId="518EE2EC" w:rsidR="00E2354F" w:rsidRPr="0073329D" w:rsidRDefault="00E2354F"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Innovations waiver will be enrolled in the Tailored Plan.</w:t>
            </w:r>
          </w:p>
          <w:p w14:paraId="351DD18F" w14:textId="77777777" w:rsidR="00F05689" w:rsidRPr="0073329D" w:rsidRDefault="00F05689" w:rsidP="00F05689">
            <w:pPr>
              <w:widowControl w:val="0"/>
              <w:shd w:val="clear" w:color="auto" w:fill="FFFFFF"/>
              <w:rPr>
                <w:rFonts w:ascii="Tahoma" w:hAnsi="Tahoma" w:cs="Tahoma"/>
                <w:sz w:val="20"/>
                <w:szCs w:val="20"/>
              </w:rPr>
            </w:pPr>
          </w:p>
          <w:p w14:paraId="71A44F19" w14:textId="5ADFF9B4" w:rsidR="00E2354F" w:rsidRPr="0073329D" w:rsidRDefault="00E2354F" w:rsidP="00F05689">
            <w:pPr>
              <w:widowControl w:val="0"/>
              <w:shd w:val="clear" w:color="auto" w:fill="FFFFFF"/>
              <w:rPr>
                <w:rFonts w:ascii="Tahoma" w:hAnsi="Tahoma" w:cs="Tahoma"/>
                <w:sz w:val="20"/>
                <w:szCs w:val="20"/>
              </w:rPr>
            </w:pPr>
            <w:r w:rsidRPr="0073329D">
              <w:rPr>
                <w:rFonts w:ascii="Tahoma" w:hAnsi="Tahoma" w:cs="Tahoma"/>
                <w:sz w:val="20"/>
                <w:szCs w:val="20"/>
              </w:rPr>
              <w:t>CFSP is designed to address current system challenges… recognizes that the system is confusing right now and among workers across counties.  There is a lack of service coordination which impacts access to care.</w:t>
            </w:r>
            <w:r w:rsidR="00F05689" w:rsidRPr="0073329D">
              <w:rPr>
                <w:rFonts w:ascii="Tahoma" w:hAnsi="Tahoma" w:cs="Tahoma"/>
                <w:sz w:val="20"/>
                <w:szCs w:val="20"/>
              </w:rPr>
              <w:t xml:space="preserve">  A child in foster care may be receiving care management through CCNC (primary care management entity for Medicaid direct as well as the LME/MCO).  Later had children still in Medicaid Direct but enrolled in Tailored Care Management.  DSS agencies are having to work across entities to manage care.  Creates challenges.  </w:t>
            </w:r>
          </w:p>
          <w:p w14:paraId="5D7B50D8" w14:textId="77777777" w:rsidR="00F05689" w:rsidRPr="0073329D" w:rsidRDefault="00F05689" w:rsidP="00F05689">
            <w:pPr>
              <w:widowControl w:val="0"/>
              <w:shd w:val="clear" w:color="auto" w:fill="FFFFFF"/>
              <w:rPr>
                <w:rFonts w:ascii="Tahoma" w:hAnsi="Tahoma" w:cs="Tahoma"/>
                <w:sz w:val="20"/>
                <w:szCs w:val="20"/>
              </w:rPr>
            </w:pPr>
          </w:p>
          <w:p w14:paraId="6239EFA7" w14:textId="5F752E46" w:rsidR="00E2354F" w:rsidRPr="0073329D" w:rsidRDefault="00E2354F"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CFSP Objectives</w:t>
            </w:r>
          </w:p>
          <w:p w14:paraId="2D7D13B7" w14:textId="5F037C8A" w:rsidR="00E2354F" w:rsidRPr="0073329D" w:rsidRDefault="00E2354F" w:rsidP="00B6097B">
            <w:pPr>
              <w:pStyle w:val="ListParagraph"/>
              <w:widowControl w:val="0"/>
              <w:numPr>
                <w:ilvl w:val="1"/>
                <w:numId w:val="12"/>
              </w:numPr>
              <w:shd w:val="clear" w:color="auto" w:fill="FFFFFF"/>
              <w:rPr>
                <w:rFonts w:ascii="Tahoma" w:hAnsi="Tahoma" w:cs="Tahoma"/>
                <w:sz w:val="20"/>
                <w:szCs w:val="20"/>
              </w:rPr>
            </w:pPr>
            <w:r w:rsidRPr="0073329D">
              <w:rPr>
                <w:rFonts w:ascii="Tahoma" w:hAnsi="Tahoma" w:cs="Tahoma"/>
                <w:sz w:val="20"/>
                <w:szCs w:val="20"/>
              </w:rPr>
              <w:t>Improve members’ near-and long-term physical and behavioral health outcomes;</w:t>
            </w:r>
          </w:p>
          <w:p w14:paraId="23CDA8F4" w14:textId="065D7099" w:rsidR="00E2354F" w:rsidRPr="0073329D" w:rsidRDefault="00E2354F" w:rsidP="00B6097B">
            <w:pPr>
              <w:pStyle w:val="ListParagraph"/>
              <w:widowControl w:val="0"/>
              <w:numPr>
                <w:ilvl w:val="1"/>
                <w:numId w:val="12"/>
              </w:numPr>
              <w:shd w:val="clear" w:color="auto" w:fill="FFFFFF"/>
              <w:rPr>
                <w:rFonts w:ascii="Tahoma" w:hAnsi="Tahoma" w:cs="Tahoma"/>
                <w:sz w:val="20"/>
                <w:szCs w:val="20"/>
              </w:rPr>
            </w:pPr>
            <w:r w:rsidRPr="0073329D">
              <w:rPr>
                <w:rFonts w:ascii="Tahoma" w:hAnsi="Tahoma" w:cs="Tahoma"/>
                <w:sz w:val="20"/>
                <w:szCs w:val="20"/>
              </w:rPr>
              <w:t>Increase access to care;</w:t>
            </w:r>
          </w:p>
          <w:p w14:paraId="49B5563A" w14:textId="09AA91CC" w:rsidR="00E2354F" w:rsidRPr="0073329D" w:rsidRDefault="00E2354F" w:rsidP="00B6097B">
            <w:pPr>
              <w:pStyle w:val="ListParagraph"/>
              <w:widowControl w:val="0"/>
              <w:numPr>
                <w:ilvl w:val="1"/>
                <w:numId w:val="12"/>
              </w:numPr>
              <w:shd w:val="clear" w:color="auto" w:fill="FFFFFF"/>
              <w:rPr>
                <w:rFonts w:ascii="Tahoma" w:hAnsi="Tahoma" w:cs="Tahoma"/>
                <w:sz w:val="20"/>
                <w:szCs w:val="20"/>
              </w:rPr>
            </w:pPr>
            <w:r w:rsidRPr="0073329D">
              <w:rPr>
                <w:rFonts w:ascii="Tahoma" w:hAnsi="Tahoma" w:cs="Tahoma"/>
                <w:sz w:val="20"/>
                <w:szCs w:val="20"/>
              </w:rPr>
              <w:t>Strengthen and preserve families;</w:t>
            </w:r>
            <w:r w:rsidR="00F05689" w:rsidRPr="0073329D">
              <w:rPr>
                <w:rFonts w:ascii="Tahoma" w:hAnsi="Tahoma" w:cs="Tahoma"/>
                <w:sz w:val="20"/>
                <w:szCs w:val="20"/>
              </w:rPr>
              <w:t xml:space="preserve"> (Prevent entry into foster care)</w:t>
            </w:r>
          </w:p>
          <w:p w14:paraId="784E48C6" w14:textId="434EBA5D" w:rsidR="00E2354F" w:rsidRPr="0073329D" w:rsidRDefault="00E2354F" w:rsidP="00B6097B">
            <w:pPr>
              <w:pStyle w:val="ListParagraph"/>
              <w:widowControl w:val="0"/>
              <w:numPr>
                <w:ilvl w:val="1"/>
                <w:numId w:val="12"/>
              </w:numPr>
              <w:shd w:val="clear" w:color="auto" w:fill="FFFFFF"/>
              <w:rPr>
                <w:rFonts w:ascii="Tahoma" w:hAnsi="Tahoma" w:cs="Tahoma"/>
                <w:sz w:val="20"/>
                <w:szCs w:val="20"/>
              </w:rPr>
            </w:pPr>
            <w:r w:rsidRPr="0073329D">
              <w:rPr>
                <w:rFonts w:ascii="Tahoma" w:hAnsi="Tahoma" w:cs="Tahoma"/>
                <w:sz w:val="20"/>
                <w:szCs w:val="20"/>
              </w:rPr>
              <w:t>Coordinate care and facilitate seamless transitions;</w:t>
            </w:r>
          </w:p>
          <w:p w14:paraId="3E5058A1" w14:textId="6C3DDC49" w:rsidR="00E2354F" w:rsidRPr="0073329D" w:rsidRDefault="00E2354F" w:rsidP="00B6097B">
            <w:pPr>
              <w:pStyle w:val="ListParagraph"/>
              <w:widowControl w:val="0"/>
              <w:numPr>
                <w:ilvl w:val="1"/>
                <w:numId w:val="12"/>
              </w:numPr>
              <w:shd w:val="clear" w:color="auto" w:fill="FFFFFF"/>
              <w:rPr>
                <w:rFonts w:ascii="Tahoma" w:hAnsi="Tahoma" w:cs="Tahoma"/>
                <w:sz w:val="20"/>
                <w:szCs w:val="20"/>
              </w:rPr>
            </w:pPr>
            <w:r w:rsidRPr="0073329D">
              <w:rPr>
                <w:rFonts w:ascii="Tahoma" w:hAnsi="Tahoma" w:cs="Tahoma"/>
                <w:sz w:val="20"/>
                <w:szCs w:val="20"/>
              </w:rPr>
              <w:t>Improve coordination and collaboration with county DSS agencies, EBCI Family Safety Program and more broadly, with Community Collaboratives;</w:t>
            </w:r>
          </w:p>
          <w:p w14:paraId="72B97029" w14:textId="6E51CB46" w:rsidR="00E2354F" w:rsidRPr="0073329D" w:rsidRDefault="00E2354F" w:rsidP="00B6097B">
            <w:pPr>
              <w:pStyle w:val="ListParagraph"/>
              <w:widowControl w:val="0"/>
              <w:numPr>
                <w:ilvl w:val="1"/>
                <w:numId w:val="12"/>
              </w:numPr>
              <w:shd w:val="clear" w:color="auto" w:fill="FFFFFF"/>
              <w:rPr>
                <w:rFonts w:ascii="Tahoma" w:hAnsi="Tahoma" w:cs="Tahoma"/>
                <w:sz w:val="20"/>
                <w:szCs w:val="20"/>
              </w:rPr>
            </w:pPr>
            <w:r w:rsidRPr="0073329D">
              <w:rPr>
                <w:rFonts w:ascii="Tahoma" w:hAnsi="Tahoma" w:cs="Tahoma"/>
                <w:sz w:val="20"/>
                <w:szCs w:val="20"/>
              </w:rPr>
              <w:t>Provide services that meet children’s behavioral health needs;</w:t>
            </w:r>
          </w:p>
          <w:p w14:paraId="52F03836" w14:textId="29D4499A" w:rsidR="00E2354F" w:rsidRPr="0073329D" w:rsidRDefault="00E2354F" w:rsidP="00B6097B">
            <w:pPr>
              <w:pStyle w:val="ListParagraph"/>
              <w:widowControl w:val="0"/>
              <w:numPr>
                <w:ilvl w:val="1"/>
                <w:numId w:val="12"/>
              </w:numPr>
              <w:shd w:val="clear" w:color="auto" w:fill="FFFFFF"/>
              <w:rPr>
                <w:rFonts w:ascii="Tahoma" w:hAnsi="Tahoma" w:cs="Tahoma"/>
                <w:sz w:val="20"/>
                <w:szCs w:val="20"/>
              </w:rPr>
            </w:pPr>
            <w:r w:rsidRPr="0073329D">
              <w:rPr>
                <w:rFonts w:ascii="Tahoma" w:hAnsi="Tahoma" w:cs="Tahoma"/>
                <w:sz w:val="20"/>
                <w:szCs w:val="20"/>
              </w:rPr>
              <w:t>Advance health equity.</w:t>
            </w:r>
          </w:p>
          <w:p w14:paraId="081F4DA6" w14:textId="730BA1B0" w:rsidR="00E2354F" w:rsidRPr="0073329D" w:rsidRDefault="00E2354F"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Shared an overview of the CFSP Design Process.</w:t>
            </w:r>
            <w:r w:rsidR="00F05689" w:rsidRPr="0073329D">
              <w:rPr>
                <w:rFonts w:ascii="Tahoma" w:hAnsi="Tahoma" w:cs="Tahoma"/>
                <w:sz w:val="20"/>
                <w:szCs w:val="20"/>
              </w:rPr>
              <w:t xml:space="preserve">  Started discussions back in 2017.</w:t>
            </w:r>
          </w:p>
          <w:p w14:paraId="31AACD6D" w14:textId="50187123" w:rsidR="00E2354F" w:rsidRPr="0073329D" w:rsidRDefault="00E2354F"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 xml:space="preserve">Stakeholder input on CFSP design was via a CFSP Workgroup in 2023 which included diverse representation across sectors impacting access to care for children/families involved in child welfare.  </w:t>
            </w:r>
          </w:p>
          <w:p w14:paraId="54B91D89" w14:textId="17919E38" w:rsidR="00E2354F" w:rsidRPr="0073329D" w:rsidRDefault="00E2354F"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 xml:space="preserve">From a national standpoint – there is no other plan like this and NC will be the </w:t>
            </w:r>
            <w:proofErr w:type="gramStart"/>
            <w:r w:rsidRPr="0073329D">
              <w:rPr>
                <w:rFonts w:ascii="Tahoma" w:hAnsi="Tahoma" w:cs="Tahoma"/>
                <w:sz w:val="20"/>
                <w:szCs w:val="20"/>
              </w:rPr>
              <w:t>first;</w:t>
            </w:r>
            <w:r w:rsidR="007760DC" w:rsidRPr="0073329D">
              <w:rPr>
                <w:rFonts w:ascii="Tahoma" w:hAnsi="Tahoma" w:cs="Tahoma"/>
                <w:sz w:val="20"/>
                <w:szCs w:val="20"/>
              </w:rPr>
              <w:t xml:space="preserve">  no</w:t>
            </w:r>
            <w:proofErr w:type="gramEnd"/>
            <w:r w:rsidR="007760DC" w:rsidRPr="0073329D">
              <w:rPr>
                <w:rFonts w:ascii="Tahoma" w:hAnsi="Tahoma" w:cs="Tahoma"/>
                <w:sz w:val="20"/>
                <w:szCs w:val="20"/>
              </w:rPr>
              <w:t xml:space="preserve"> other plan to holistically serve famil</w:t>
            </w:r>
            <w:r w:rsidR="006729A3" w:rsidRPr="0073329D">
              <w:rPr>
                <w:rFonts w:ascii="Tahoma" w:hAnsi="Tahoma" w:cs="Tahoma"/>
                <w:sz w:val="20"/>
                <w:szCs w:val="20"/>
              </w:rPr>
              <w:t>i</w:t>
            </w:r>
            <w:r w:rsidR="007760DC" w:rsidRPr="0073329D">
              <w:rPr>
                <w:rFonts w:ascii="Tahoma" w:hAnsi="Tahoma" w:cs="Tahoma"/>
                <w:sz w:val="20"/>
                <w:szCs w:val="20"/>
              </w:rPr>
              <w:t>es.</w:t>
            </w:r>
          </w:p>
          <w:p w14:paraId="6213568E" w14:textId="7E2B47AE" w:rsidR="00E2354F" w:rsidRPr="0073329D" w:rsidRDefault="00E2354F"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Key Design Areas</w:t>
            </w:r>
          </w:p>
          <w:p w14:paraId="5D69D785" w14:textId="504A37ED" w:rsidR="00E2354F" w:rsidRPr="0073329D" w:rsidRDefault="00E2354F" w:rsidP="00B6097B">
            <w:pPr>
              <w:pStyle w:val="ListParagraph"/>
              <w:widowControl w:val="0"/>
              <w:numPr>
                <w:ilvl w:val="1"/>
                <w:numId w:val="12"/>
              </w:numPr>
              <w:shd w:val="clear" w:color="auto" w:fill="FFFFFF"/>
              <w:rPr>
                <w:rFonts w:ascii="Tahoma" w:hAnsi="Tahoma" w:cs="Tahoma"/>
                <w:sz w:val="20"/>
                <w:szCs w:val="20"/>
              </w:rPr>
            </w:pPr>
            <w:r w:rsidRPr="0073329D">
              <w:rPr>
                <w:rFonts w:ascii="Tahoma" w:hAnsi="Tahoma" w:cs="Tahoma"/>
                <w:sz w:val="20"/>
                <w:szCs w:val="20"/>
              </w:rPr>
              <w:t>This will be a single-statewide plan and only 1 provider will be awarded the plan;</w:t>
            </w:r>
            <w:r w:rsidR="00CD529B" w:rsidRPr="0073329D">
              <w:rPr>
                <w:rFonts w:ascii="Tahoma" w:hAnsi="Tahoma" w:cs="Tahoma"/>
                <w:sz w:val="20"/>
                <w:szCs w:val="20"/>
              </w:rPr>
              <w:t xml:space="preserve"> there will not be multiples</w:t>
            </w:r>
          </w:p>
          <w:p w14:paraId="7C231C85" w14:textId="6E09FD56" w:rsidR="00E2354F" w:rsidRPr="0073329D" w:rsidRDefault="00E2354F" w:rsidP="00B6097B">
            <w:pPr>
              <w:pStyle w:val="ListParagraph"/>
              <w:widowControl w:val="0"/>
              <w:numPr>
                <w:ilvl w:val="1"/>
                <w:numId w:val="12"/>
              </w:numPr>
              <w:shd w:val="clear" w:color="auto" w:fill="FFFFFF"/>
              <w:rPr>
                <w:rFonts w:ascii="Tahoma" w:hAnsi="Tahoma" w:cs="Tahoma"/>
                <w:sz w:val="20"/>
                <w:szCs w:val="20"/>
              </w:rPr>
            </w:pPr>
            <w:r w:rsidRPr="0073329D">
              <w:rPr>
                <w:rFonts w:ascii="Tahoma" w:hAnsi="Tahoma" w:cs="Tahoma"/>
                <w:sz w:val="20"/>
                <w:szCs w:val="20"/>
              </w:rPr>
              <w:t>Any external vendor may contract;</w:t>
            </w:r>
          </w:p>
          <w:p w14:paraId="1B45A0D9" w14:textId="05974FF5" w:rsidR="00E2354F" w:rsidRPr="0073329D" w:rsidRDefault="00E2354F"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CFSP will be launched in 2 phases.</w:t>
            </w:r>
            <w:r w:rsidR="006D01B1" w:rsidRPr="0073329D">
              <w:rPr>
                <w:rFonts w:ascii="Tahoma" w:hAnsi="Tahoma" w:cs="Tahoma"/>
                <w:sz w:val="20"/>
                <w:szCs w:val="20"/>
              </w:rPr>
              <w:t xml:space="preserve"> Phase 1 for children in foster care, those receiving Adoption Asst. and those youth over 18 who have aged out of foster care.</w:t>
            </w:r>
          </w:p>
          <w:p w14:paraId="7E688A28" w14:textId="6AD41338" w:rsidR="006D01B1" w:rsidRPr="0073329D" w:rsidRDefault="006D01B1"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 xml:space="preserve">Phase 2 no earlier than June 30, 2026 – parents/guardians/family members/siblings of children in foster care but they must be enrolled in Medicaid and will have the option to ‘opt in’.  </w:t>
            </w:r>
          </w:p>
          <w:p w14:paraId="6EF5294C" w14:textId="68717AA4" w:rsidR="00E2354F" w:rsidRPr="0073329D" w:rsidRDefault="00E2354F"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People in phase 2 must be enrolled in Medicaid and will have the option to enroll;</w:t>
            </w:r>
          </w:p>
          <w:p w14:paraId="647ADD3D" w14:textId="2CDC4693" w:rsidR="00E2354F" w:rsidRPr="0073329D" w:rsidRDefault="006D01B1"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lastRenderedPageBreak/>
              <w:t xml:space="preserve">Inquiry about whether </w:t>
            </w:r>
            <w:proofErr w:type="spellStart"/>
            <w:r w:rsidRPr="0073329D">
              <w:rPr>
                <w:rFonts w:ascii="Tahoma" w:hAnsi="Tahoma" w:cs="Tahoma"/>
                <w:sz w:val="20"/>
                <w:szCs w:val="20"/>
              </w:rPr>
              <w:t>KinGap</w:t>
            </w:r>
            <w:proofErr w:type="spellEnd"/>
            <w:r w:rsidRPr="0073329D">
              <w:rPr>
                <w:rFonts w:ascii="Tahoma" w:hAnsi="Tahoma" w:cs="Tahoma"/>
                <w:sz w:val="20"/>
                <w:szCs w:val="20"/>
              </w:rPr>
              <w:t xml:space="preserve"> was included in the design?  </w:t>
            </w:r>
            <w:r w:rsidR="00E2354F" w:rsidRPr="0073329D">
              <w:rPr>
                <w:rFonts w:ascii="Tahoma" w:hAnsi="Tahoma" w:cs="Tahoma"/>
                <w:sz w:val="20"/>
                <w:szCs w:val="20"/>
              </w:rPr>
              <w:t xml:space="preserve"> </w:t>
            </w:r>
            <w:r w:rsidRPr="0073329D">
              <w:rPr>
                <w:rFonts w:ascii="Tahoma" w:hAnsi="Tahoma" w:cs="Tahoma"/>
                <w:sz w:val="20"/>
                <w:szCs w:val="20"/>
              </w:rPr>
              <w:t xml:space="preserve">No </w:t>
            </w:r>
            <w:proofErr w:type="gramStart"/>
            <w:r w:rsidRPr="0073329D">
              <w:rPr>
                <w:rFonts w:ascii="Tahoma" w:hAnsi="Tahoma" w:cs="Tahoma"/>
                <w:sz w:val="20"/>
                <w:szCs w:val="20"/>
              </w:rPr>
              <w:t xml:space="preserve">-  </w:t>
            </w:r>
            <w:r w:rsidR="00DE696B" w:rsidRPr="0073329D">
              <w:rPr>
                <w:rFonts w:ascii="Tahoma" w:hAnsi="Tahoma" w:cs="Tahoma"/>
                <w:sz w:val="20"/>
                <w:szCs w:val="20"/>
              </w:rPr>
              <w:t>later</w:t>
            </w:r>
            <w:proofErr w:type="gramEnd"/>
            <w:r w:rsidR="00DE696B" w:rsidRPr="0073329D">
              <w:rPr>
                <w:rFonts w:ascii="Tahoma" w:hAnsi="Tahoma" w:cs="Tahoma"/>
                <w:sz w:val="20"/>
                <w:szCs w:val="20"/>
              </w:rPr>
              <w:t xml:space="preserve"> confirmed that Medicaid is part of </w:t>
            </w:r>
            <w:proofErr w:type="spellStart"/>
            <w:r w:rsidR="00DE696B" w:rsidRPr="0073329D">
              <w:rPr>
                <w:rFonts w:ascii="Tahoma" w:hAnsi="Tahoma" w:cs="Tahoma"/>
                <w:sz w:val="20"/>
                <w:szCs w:val="20"/>
              </w:rPr>
              <w:t>KinGap</w:t>
            </w:r>
            <w:proofErr w:type="spellEnd"/>
            <w:r w:rsidR="00DE696B" w:rsidRPr="0073329D">
              <w:rPr>
                <w:rFonts w:ascii="Tahoma" w:hAnsi="Tahoma" w:cs="Tahoma"/>
                <w:sz w:val="20"/>
                <w:szCs w:val="20"/>
              </w:rPr>
              <w:t xml:space="preserve">.  </w:t>
            </w:r>
            <w:r w:rsidRPr="0073329D">
              <w:rPr>
                <w:rFonts w:ascii="Tahoma" w:hAnsi="Tahoma" w:cs="Tahoma"/>
                <w:sz w:val="20"/>
                <w:szCs w:val="20"/>
              </w:rPr>
              <w:t xml:space="preserve">(Important to flag… clarified that children may continue to have Medicaid in such situations). </w:t>
            </w:r>
          </w:p>
          <w:p w14:paraId="11500D4A" w14:textId="1549BC28" w:rsidR="00E2354F" w:rsidRPr="0073329D" w:rsidRDefault="00E2354F"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Will be working together with</w:t>
            </w:r>
            <w:r w:rsidR="006D01B1" w:rsidRPr="0073329D">
              <w:rPr>
                <w:rFonts w:ascii="Tahoma" w:hAnsi="Tahoma" w:cs="Tahoma"/>
                <w:sz w:val="20"/>
                <w:szCs w:val="20"/>
              </w:rPr>
              <w:t xml:space="preserve"> other divisions to identify those eligible.  Will have to build a process to associate via a Medicaid id number to gauge population size.</w:t>
            </w:r>
          </w:p>
          <w:p w14:paraId="48C3FF35" w14:textId="551EB809" w:rsidR="004A6C43" w:rsidRPr="0073329D" w:rsidRDefault="004A6C43"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Working with CWIS to determine the needs for collaborating.</w:t>
            </w:r>
          </w:p>
          <w:p w14:paraId="5846C54F" w14:textId="401E7BBA" w:rsidR="00E2354F" w:rsidRPr="0073329D" w:rsidRDefault="007E4533"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Comprehensive set of b</w:t>
            </w:r>
            <w:r w:rsidR="00E2354F" w:rsidRPr="0073329D">
              <w:rPr>
                <w:rFonts w:ascii="Tahoma" w:hAnsi="Tahoma" w:cs="Tahoma"/>
                <w:sz w:val="20"/>
                <w:szCs w:val="20"/>
              </w:rPr>
              <w:t>enefits identified on page 17 –</w:t>
            </w:r>
            <w:r w:rsidR="00535D51" w:rsidRPr="0073329D">
              <w:rPr>
                <w:rFonts w:ascii="Tahoma" w:hAnsi="Tahoma" w:cs="Tahoma"/>
                <w:sz w:val="20"/>
                <w:szCs w:val="20"/>
              </w:rPr>
              <w:t>CFSP</w:t>
            </w:r>
            <w:r w:rsidR="00E2354F" w:rsidRPr="0073329D">
              <w:rPr>
                <w:rFonts w:ascii="Tahoma" w:hAnsi="Tahoma" w:cs="Tahoma"/>
                <w:sz w:val="20"/>
                <w:szCs w:val="20"/>
              </w:rPr>
              <w:t xml:space="preserve"> will not have the same small subset of services to report.</w:t>
            </w:r>
          </w:p>
          <w:p w14:paraId="1D0C3CA5" w14:textId="5968E80B" w:rsidR="00E2354F" w:rsidRPr="0073329D" w:rsidRDefault="006729A3"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 xml:space="preserve">Family Centered - </w:t>
            </w:r>
            <w:r w:rsidR="00E2354F" w:rsidRPr="0073329D">
              <w:rPr>
                <w:rFonts w:ascii="Tahoma" w:hAnsi="Tahoma" w:cs="Tahoma"/>
                <w:sz w:val="20"/>
                <w:szCs w:val="20"/>
              </w:rPr>
              <w:t>Care Management</w:t>
            </w:r>
            <w:r w:rsidRPr="0073329D">
              <w:rPr>
                <w:rFonts w:ascii="Tahoma" w:hAnsi="Tahoma" w:cs="Tahoma"/>
                <w:sz w:val="20"/>
                <w:szCs w:val="20"/>
              </w:rPr>
              <w:t xml:space="preserve"> in close coordination with DSS – full scope/benefit yet to be seen – regardless of geographic location.</w:t>
            </w:r>
          </w:p>
          <w:p w14:paraId="289AC30B" w14:textId="6168721A" w:rsidR="00EB2C6F" w:rsidRPr="0073329D" w:rsidRDefault="00EB2C6F"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There will be requirements around contacts.</w:t>
            </w:r>
          </w:p>
          <w:p w14:paraId="7EEE4C59" w14:textId="7B95619F" w:rsidR="00EB2C6F" w:rsidRPr="0073329D" w:rsidRDefault="00EB2C6F"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Care managers can be sub-contracted but can also be co-located in the DSS agency.</w:t>
            </w:r>
          </w:p>
          <w:p w14:paraId="2CCF056D" w14:textId="12800767" w:rsidR="0028142B" w:rsidRPr="0073329D" w:rsidRDefault="0028142B"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 xml:space="preserve">Care </w:t>
            </w:r>
            <w:r w:rsidR="00A9201C" w:rsidRPr="0073329D">
              <w:rPr>
                <w:rFonts w:ascii="Tahoma" w:hAnsi="Tahoma" w:cs="Tahoma"/>
                <w:sz w:val="20"/>
                <w:szCs w:val="20"/>
              </w:rPr>
              <w:t>Management</w:t>
            </w:r>
            <w:r w:rsidRPr="0073329D">
              <w:rPr>
                <w:rFonts w:ascii="Tahoma" w:hAnsi="Tahoma" w:cs="Tahoma"/>
                <w:sz w:val="20"/>
                <w:szCs w:val="20"/>
              </w:rPr>
              <w:t xml:space="preserve"> Extenders – family partner/ peer-support specialist to help support the family and then the care manager can do more to support the family.</w:t>
            </w:r>
          </w:p>
          <w:p w14:paraId="54A8BCE1" w14:textId="09D38FF2" w:rsidR="00A9201C" w:rsidRPr="0073329D" w:rsidRDefault="00A9201C"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Network capacity issues to be reported.</w:t>
            </w:r>
          </w:p>
          <w:p w14:paraId="4B5C74C1" w14:textId="628FDFCD" w:rsidR="00E2354F" w:rsidRPr="0073329D" w:rsidRDefault="00E2354F"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Provider Network</w:t>
            </w:r>
            <w:r w:rsidR="00DE696B" w:rsidRPr="0073329D">
              <w:rPr>
                <w:rFonts w:ascii="Tahoma" w:hAnsi="Tahoma" w:cs="Tahoma"/>
                <w:sz w:val="20"/>
                <w:szCs w:val="20"/>
              </w:rPr>
              <w:t xml:space="preserve"> / slide </w:t>
            </w:r>
            <w:proofErr w:type="spellStart"/>
            <w:r w:rsidR="00DE696B" w:rsidRPr="0073329D">
              <w:rPr>
                <w:rFonts w:ascii="Tahoma" w:hAnsi="Tahoma" w:cs="Tahoma"/>
                <w:sz w:val="20"/>
                <w:szCs w:val="20"/>
              </w:rPr>
              <w:t>pg</w:t>
            </w:r>
            <w:proofErr w:type="spellEnd"/>
            <w:r w:rsidR="00DE696B" w:rsidRPr="0073329D">
              <w:rPr>
                <w:rFonts w:ascii="Tahoma" w:hAnsi="Tahoma" w:cs="Tahoma"/>
                <w:sz w:val="20"/>
                <w:szCs w:val="20"/>
              </w:rPr>
              <w:t xml:space="preserve"> 20</w:t>
            </w:r>
          </w:p>
          <w:p w14:paraId="4489A439" w14:textId="2EA519BE" w:rsidR="00DE696B" w:rsidRPr="0073329D" w:rsidRDefault="00DE696B"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Concern brought forth about ‘any willing provider’…. Some providers may submit an ‘exception’ and may occur with CFSP because there will be certain services that providers will not be able to be located.</w:t>
            </w:r>
          </w:p>
          <w:p w14:paraId="0ED94A6B" w14:textId="78B562D9" w:rsidR="00DE696B" w:rsidRPr="0073329D" w:rsidRDefault="00DE696B"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 xml:space="preserve">Has there been exploration for funding models to address such – ex. When distance is an issue vs. a home-based service.  </w:t>
            </w:r>
          </w:p>
          <w:p w14:paraId="619E15D1" w14:textId="4AC87125" w:rsidR="00DE696B" w:rsidRPr="0073329D" w:rsidRDefault="00DE696B"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 xml:space="preserve">Expectation is for CFSP is </w:t>
            </w:r>
            <w:r w:rsidR="000A4C77" w:rsidRPr="0073329D">
              <w:rPr>
                <w:rFonts w:ascii="Tahoma" w:hAnsi="Tahoma" w:cs="Tahoma"/>
                <w:sz w:val="20"/>
                <w:szCs w:val="20"/>
              </w:rPr>
              <w:t>to ensure that</w:t>
            </w:r>
            <w:r w:rsidRPr="0073329D">
              <w:rPr>
                <w:rFonts w:ascii="Tahoma" w:hAnsi="Tahoma" w:cs="Tahoma"/>
                <w:sz w:val="20"/>
                <w:szCs w:val="20"/>
              </w:rPr>
              <w:t xml:space="preserve"> the members in this plan have access to all Medicaid state plan services regardless of where they are.   </w:t>
            </w:r>
          </w:p>
          <w:p w14:paraId="55CE1282" w14:textId="7542DA64" w:rsidR="00E2354F" w:rsidRPr="0073329D" w:rsidRDefault="00E2354F"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Quality/ Performance Improvement projects</w:t>
            </w:r>
            <w:r w:rsidR="00C84A5D" w:rsidRPr="0073329D">
              <w:rPr>
                <w:rFonts w:ascii="Tahoma" w:hAnsi="Tahoma" w:cs="Tahoma"/>
                <w:sz w:val="20"/>
                <w:szCs w:val="20"/>
              </w:rPr>
              <w:t xml:space="preserve">/ clinical and non-clinical; annual plan around utilization and other demo factors.  Via ECDU system and all health plans are required to send in report data.  </w:t>
            </w:r>
          </w:p>
          <w:p w14:paraId="4A7C8371" w14:textId="421D0F88" w:rsidR="00AD2407" w:rsidRPr="0073329D" w:rsidRDefault="00AD2407" w:rsidP="001D7012">
            <w:pPr>
              <w:pStyle w:val="ListParagraph"/>
              <w:widowControl w:val="0"/>
              <w:numPr>
                <w:ilvl w:val="0"/>
                <w:numId w:val="12"/>
              </w:numPr>
              <w:shd w:val="clear" w:color="auto" w:fill="FFFFFF"/>
              <w:rPr>
                <w:rFonts w:ascii="Tahoma" w:hAnsi="Tahoma" w:cs="Tahoma"/>
                <w:sz w:val="20"/>
                <w:szCs w:val="20"/>
              </w:rPr>
            </w:pPr>
            <w:r w:rsidRPr="0073329D">
              <w:rPr>
                <w:rFonts w:ascii="Tahoma" w:hAnsi="Tahoma" w:cs="Tahoma"/>
                <w:sz w:val="20"/>
                <w:szCs w:val="20"/>
              </w:rPr>
              <w:t xml:space="preserve">With 10 – 12k kids in foster care in NC, anticipate they will serve many adults given currently 32k – former foster youth with age out at 18 thru 26 means more time in the plan plus </w:t>
            </w:r>
            <w:r w:rsidR="00C84A5D" w:rsidRPr="0073329D">
              <w:rPr>
                <w:rFonts w:ascii="Tahoma" w:hAnsi="Tahoma" w:cs="Tahoma"/>
                <w:sz w:val="20"/>
                <w:szCs w:val="20"/>
              </w:rPr>
              <w:t>continuous</w:t>
            </w:r>
            <w:r w:rsidRPr="0073329D">
              <w:rPr>
                <w:rFonts w:ascii="Tahoma" w:hAnsi="Tahoma" w:cs="Tahoma"/>
                <w:sz w:val="20"/>
                <w:szCs w:val="20"/>
              </w:rPr>
              <w:t xml:space="preserve"> enrollment.  </w:t>
            </w:r>
            <w:r w:rsidR="00C84A5D" w:rsidRPr="0073329D">
              <w:rPr>
                <w:rFonts w:ascii="Tahoma" w:hAnsi="Tahoma" w:cs="Tahoma"/>
                <w:sz w:val="20"/>
                <w:szCs w:val="20"/>
              </w:rPr>
              <w:t xml:space="preserve">And, their children can enroll in this same plan also.  </w:t>
            </w:r>
          </w:p>
          <w:p w14:paraId="3660B3DE" w14:textId="20C12A56" w:rsidR="00E2354F" w:rsidRPr="0073329D" w:rsidRDefault="00E2354F" w:rsidP="00C84A5D">
            <w:pPr>
              <w:pStyle w:val="ListParagraph"/>
              <w:widowControl w:val="0"/>
              <w:shd w:val="clear" w:color="auto" w:fill="FFFFFF"/>
              <w:ind w:left="860"/>
              <w:rPr>
                <w:rFonts w:ascii="Tahoma" w:hAnsi="Tahoma" w:cs="Tahoma"/>
                <w:sz w:val="20"/>
                <w:szCs w:val="20"/>
              </w:rPr>
            </w:pPr>
          </w:p>
          <w:p w14:paraId="49DA72ED" w14:textId="55BC96E8" w:rsidR="00C35792" w:rsidRPr="0073329D" w:rsidRDefault="00E2354F" w:rsidP="00181749">
            <w:pPr>
              <w:widowControl w:val="0"/>
              <w:shd w:val="clear" w:color="auto" w:fill="FFFFFF"/>
              <w:rPr>
                <w:rFonts w:ascii="Tahoma" w:hAnsi="Tahoma" w:cs="Tahoma"/>
                <w:sz w:val="20"/>
                <w:szCs w:val="20"/>
              </w:rPr>
            </w:pPr>
            <w:r w:rsidRPr="0073329D">
              <w:rPr>
                <w:rFonts w:ascii="Tahoma" w:hAnsi="Tahoma" w:cs="Tahoma"/>
                <w:sz w:val="20"/>
                <w:szCs w:val="20"/>
              </w:rPr>
              <w:t xml:space="preserve">RFP Schedule – </w:t>
            </w:r>
            <w:r w:rsidR="00C84A5D" w:rsidRPr="0073329D">
              <w:rPr>
                <w:rFonts w:ascii="Tahoma" w:hAnsi="Tahoma" w:cs="Tahoma"/>
                <w:sz w:val="20"/>
                <w:szCs w:val="20"/>
              </w:rPr>
              <w:t xml:space="preserve">Deadline for proposals – May 2024; </w:t>
            </w:r>
            <w:r w:rsidRPr="0073329D">
              <w:rPr>
                <w:rFonts w:ascii="Tahoma" w:hAnsi="Tahoma" w:cs="Tahoma"/>
                <w:sz w:val="20"/>
                <w:szCs w:val="20"/>
              </w:rPr>
              <w:t>Contract Award by August 15, 2024</w:t>
            </w:r>
          </w:p>
          <w:p w14:paraId="45DAC123" w14:textId="54EC1F42" w:rsidR="00E2354F" w:rsidRPr="0073329D" w:rsidRDefault="00E2354F" w:rsidP="004074E7">
            <w:pPr>
              <w:widowControl w:val="0"/>
              <w:shd w:val="clear" w:color="auto" w:fill="FFFFFF"/>
              <w:rPr>
                <w:rFonts w:ascii="Tahoma" w:hAnsi="Tahoma" w:cs="Tahoma"/>
                <w:sz w:val="20"/>
                <w:szCs w:val="20"/>
              </w:rPr>
            </w:pPr>
          </w:p>
        </w:tc>
      </w:tr>
      <w:tr w:rsidR="00524D6B" w:rsidRPr="0073329D" w14:paraId="481B4BCD" w14:textId="77777777" w:rsidTr="00486006">
        <w:trPr>
          <w:trHeight w:val="531"/>
        </w:trPr>
        <w:tc>
          <w:tcPr>
            <w:tcW w:w="10790" w:type="dxa"/>
            <w:tcBorders>
              <w:top w:val="nil"/>
              <w:left w:val="single" w:sz="8" w:space="0" w:color="000000"/>
              <w:right w:val="single" w:sz="8" w:space="0" w:color="000000"/>
            </w:tcBorders>
            <w:tcMar>
              <w:top w:w="0" w:type="dxa"/>
              <w:left w:w="108" w:type="dxa"/>
              <w:bottom w:w="0" w:type="dxa"/>
              <w:right w:w="108" w:type="dxa"/>
            </w:tcMar>
            <w:vAlign w:val="center"/>
          </w:tcPr>
          <w:p w14:paraId="658B74A9" w14:textId="77777777" w:rsidR="00D25397" w:rsidRPr="0073329D" w:rsidRDefault="00524D6B">
            <w:pPr>
              <w:widowControl w:val="0"/>
              <w:rPr>
                <w:rFonts w:ascii="Tahoma" w:hAnsi="Tahoma" w:cs="Tahoma"/>
                <w:sz w:val="20"/>
                <w:szCs w:val="20"/>
              </w:rPr>
            </w:pPr>
            <w:r w:rsidRPr="0073329D">
              <w:rPr>
                <w:rFonts w:ascii="Tahoma" w:hAnsi="Tahoma" w:cs="Tahoma"/>
                <w:sz w:val="20"/>
                <w:szCs w:val="20"/>
              </w:rPr>
              <w:lastRenderedPageBreak/>
              <w:t xml:space="preserve">No additional questions or suggestions of future agenda items.  </w:t>
            </w:r>
          </w:p>
          <w:p w14:paraId="4531446A" w14:textId="53FE8043" w:rsidR="00524D6B" w:rsidRPr="0073329D" w:rsidRDefault="00D25397">
            <w:pPr>
              <w:widowControl w:val="0"/>
              <w:rPr>
                <w:rFonts w:ascii="Tahoma" w:hAnsi="Tahoma" w:cs="Tahoma"/>
                <w:sz w:val="20"/>
                <w:szCs w:val="20"/>
              </w:rPr>
            </w:pPr>
            <w:r w:rsidRPr="0073329D">
              <w:rPr>
                <w:rFonts w:ascii="Tahoma" w:hAnsi="Tahoma" w:cs="Tahoma"/>
                <w:sz w:val="20"/>
                <w:szCs w:val="20"/>
              </w:rPr>
              <w:t>No committee meetings in May – June is the next CSC meeting.</w:t>
            </w:r>
          </w:p>
          <w:p w14:paraId="335592E7" w14:textId="0E1A5E98" w:rsidR="00524D6B" w:rsidRPr="0073329D" w:rsidRDefault="00524D6B" w:rsidP="00486006">
            <w:pPr>
              <w:widowControl w:val="0"/>
              <w:rPr>
                <w:rFonts w:ascii="Tahoma" w:hAnsi="Tahoma" w:cs="Tahoma"/>
                <w:sz w:val="20"/>
                <w:szCs w:val="20"/>
              </w:rPr>
            </w:pPr>
            <w:r w:rsidRPr="0073329D">
              <w:rPr>
                <w:rFonts w:ascii="Tahoma" w:hAnsi="Tahoma" w:cs="Tahoma"/>
                <w:sz w:val="20"/>
                <w:szCs w:val="20"/>
              </w:rPr>
              <w:t>Adjourn</w:t>
            </w:r>
          </w:p>
        </w:tc>
      </w:tr>
    </w:tbl>
    <w:p w14:paraId="1A2067B6" w14:textId="42FBBB21" w:rsidR="009962AB" w:rsidRPr="0073329D" w:rsidRDefault="009962AB" w:rsidP="00217469">
      <w:pPr>
        <w:rPr>
          <w:b/>
          <w:sz w:val="20"/>
          <w:szCs w:val="20"/>
        </w:rPr>
      </w:pPr>
    </w:p>
    <w:sectPr w:rsidR="009962AB" w:rsidRPr="0073329D" w:rsidSect="00F939A2">
      <w:footerReference w:type="default" r:id="rId9"/>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23656" w14:textId="77777777" w:rsidR="00D71000" w:rsidRDefault="00D71000" w:rsidP="0012060F">
      <w:r>
        <w:separator/>
      </w:r>
    </w:p>
  </w:endnote>
  <w:endnote w:type="continuationSeparator" w:id="0">
    <w:p w14:paraId="1382A9F1" w14:textId="77777777" w:rsidR="00D71000" w:rsidRDefault="00D71000" w:rsidP="0012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entieth Century">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8705240"/>
      <w:docPartObj>
        <w:docPartGallery w:val="Page Numbers (Bottom of Page)"/>
        <w:docPartUnique/>
      </w:docPartObj>
    </w:sdtPr>
    <w:sdtEndPr>
      <w:rPr>
        <w:noProof/>
      </w:rPr>
    </w:sdtEndPr>
    <w:sdtContent>
      <w:p w14:paraId="0E34A636" w14:textId="664E6EC7" w:rsidR="00535D51" w:rsidRDefault="00535D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486981" w14:textId="77777777" w:rsidR="0012060F" w:rsidRDefault="00120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1B89A" w14:textId="77777777" w:rsidR="00D71000" w:rsidRDefault="00D71000" w:rsidP="0012060F">
      <w:r>
        <w:separator/>
      </w:r>
    </w:p>
  </w:footnote>
  <w:footnote w:type="continuationSeparator" w:id="0">
    <w:p w14:paraId="4DFE86CF" w14:textId="77777777" w:rsidR="00D71000" w:rsidRDefault="00D71000" w:rsidP="00120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7C7F"/>
    <w:multiLevelType w:val="hybridMultilevel"/>
    <w:tmpl w:val="C910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7581"/>
    <w:multiLevelType w:val="hybridMultilevel"/>
    <w:tmpl w:val="60A2B64A"/>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3636E78"/>
    <w:multiLevelType w:val="hybridMultilevel"/>
    <w:tmpl w:val="8E3A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40705"/>
    <w:multiLevelType w:val="hybridMultilevel"/>
    <w:tmpl w:val="03C2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F1EBB"/>
    <w:multiLevelType w:val="hybridMultilevel"/>
    <w:tmpl w:val="3770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E2E84"/>
    <w:multiLevelType w:val="hybridMultilevel"/>
    <w:tmpl w:val="6E9A9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A7D1D"/>
    <w:multiLevelType w:val="hybridMultilevel"/>
    <w:tmpl w:val="A2AAF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F4076"/>
    <w:multiLevelType w:val="hybridMultilevel"/>
    <w:tmpl w:val="623E5538"/>
    <w:lvl w:ilvl="0" w:tplc="741A9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F23B8"/>
    <w:multiLevelType w:val="hybridMultilevel"/>
    <w:tmpl w:val="E318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F0977"/>
    <w:multiLevelType w:val="hybridMultilevel"/>
    <w:tmpl w:val="7C3EF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9230A"/>
    <w:multiLevelType w:val="hybridMultilevel"/>
    <w:tmpl w:val="064AB7D4"/>
    <w:lvl w:ilvl="0" w:tplc="E8301C0A">
      <w:numFmt w:val="bullet"/>
      <w:lvlText w:val="-"/>
      <w:lvlJc w:val="left"/>
      <w:pPr>
        <w:ind w:left="720" w:hanging="360"/>
      </w:pPr>
      <w:rPr>
        <w:rFonts w:ascii="Twentieth Century" w:eastAsia="Twentieth Century" w:hAnsi="Twentieth Century" w:cs="Twentieth Centu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B5E17"/>
    <w:multiLevelType w:val="hybridMultilevel"/>
    <w:tmpl w:val="F16A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70542"/>
    <w:multiLevelType w:val="hybridMultilevel"/>
    <w:tmpl w:val="DDFE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645033">
    <w:abstractNumId w:val="2"/>
  </w:num>
  <w:num w:numId="2" w16cid:durableId="1734308215">
    <w:abstractNumId w:val="3"/>
  </w:num>
  <w:num w:numId="3" w16cid:durableId="1058089036">
    <w:abstractNumId w:val="6"/>
  </w:num>
  <w:num w:numId="4" w16cid:durableId="136607001">
    <w:abstractNumId w:val="9"/>
  </w:num>
  <w:num w:numId="5" w16cid:durableId="2024552051">
    <w:abstractNumId w:val="5"/>
  </w:num>
  <w:num w:numId="6" w16cid:durableId="1911696723">
    <w:abstractNumId w:val="12"/>
  </w:num>
  <w:num w:numId="7" w16cid:durableId="216093931">
    <w:abstractNumId w:val="4"/>
  </w:num>
  <w:num w:numId="8" w16cid:durableId="232206304">
    <w:abstractNumId w:val="8"/>
  </w:num>
  <w:num w:numId="9" w16cid:durableId="99182121">
    <w:abstractNumId w:val="10"/>
  </w:num>
  <w:num w:numId="10" w16cid:durableId="602424322">
    <w:abstractNumId w:val="11"/>
  </w:num>
  <w:num w:numId="11" w16cid:durableId="1835146493">
    <w:abstractNumId w:val="7"/>
  </w:num>
  <w:num w:numId="12" w16cid:durableId="1843005348">
    <w:abstractNumId w:val="1"/>
  </w:num>
  <w:num w:numId="13" w16cid:durableId="576675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89"/>
    <w:rsid w:val="00002FA4"/>
    <w:rsid w:val="000070BB"/>
    <w:rsid w:val="00011B07"/>
    <w:rsid w:val="00085BB1"/>
    <w:rsid w:val="00085C51"/>
    <w:rsid w:val="00087461"/>
    <w:rsid w:val="00093690"/>
    <w:rsid w:val="000A2F82"/>
    <w:rsid w:val="000A4C77"/>
    <w:rsid w:val="000B3231"/>
    <w:rsid w:val="000C4612"/>
    <w:rsid w:val="000E6206"/>
    <w:rsid w:val="00100C68"/>
    <w:rsid w:val="00110B45"/>
    <w:rsid w:val="00112763"/>
    <w:rsid w:val="0012060F"/>
    <w:rsid w:val="00132F18"/>
    <w:rsid w:val="00167836"/>
    <w:rsid w:val="001761FF"/>
    <w:rsid w:val="00181749"/>
    <w:rsid w:val="00185732"/>
    <w:rsid w:val="00190803"/>
    <w:rsid w:val="00190935"/>
    <w:rsid w:val="00190A11"/>
    <w:rsid w:val="00190D5E"/>
    <w:rsid w:val="001A20F5"/>
    <w:rsid w:val="001B1155"/>
    <w:rsid w:val="001D7012"/>
    <w:rsid w:val="001E0CC6"/>
    <w:rsid w:val="001E39D8"/>
    <w:rsid w:val="001E58A9"/>
    <w:rsid w:val="001F7B36"/>
    <w:rsid w:val="00200CFE"/>
    <w:rsid w:val="00211134"/>
    <w:rsid w:val="002111E4"/>
    <w:rsid w:val="0021521D"/>
    <w:rsid w:val="002162A4"/>
    <w:rsid w:val="00217469"/>
    <w:rsid w:val="00230773"/>
    <w:rsid w:val="00235E3E"/>
    <w:rsid w:val="00237475"/>
    <w:rsid w:val="0024260F"/>
    <w:rsid w:val="00245EEE"/>
    <w:rsid w:val="00250533"/>
    <w:rsid w:val="00267997"/>
    <w:rsid w:val="00274799"/>
    <w:rsid w:val="0028142B"/>
    <w:rsid w:val="00281F73"/>
    <w:rsid w:val="00292777"/>
    <w:rsid w:val="002959E8"/>
    <w:rsid w:val="002C15E4"/>
    <w:rsid w:val="002C54A5"/>
    <w:rsid w:val="002E2403"/>
    <w:rsid w:val="002E3368"/>
    <w:rsid w:val="002F70B5"/>
    <w:rsid w:val="00311B7B"/>
    <w:rsid w:val="00315173"/>
    <w:rsid w:val="00320EEB"/>
    <w:rsid w:val="0032790E"/>
    <w:rsid w:val="0036120C"/>
    <w:rsid w:val="0036386D"/>
    <w:rsid w:val="003733D4"/>
    <w:rsid w:val="00376C8A"/>
    <w:rsid w:val="003A2166"/>
    <w:rsid w:val="003A513F"/>
    <w:rsid w:val="003B1F09"/>
    <w:rsid w:val="003B39AD"/>
    <w:rsid w:val="003B5E50"/>
    <w:rsid w:val="003B620B"/>
    <w:rsid w:val="003C62A4"/>
    <w:rsid w:val="003D26BF"/>
    <w:rsid w:val="003E1C89"/>
    <w:rsid w:val="003E4587"/>
    <w:rsid w:val="004074E7"/>
    <w:rsid w:val="0043084C"/>
    <w:rsid w:val="00431B0C"/>
    <w:rsid w:val="00437410"/>
    <w:rsid w:val="00463C29"/>
    <w:rsid w:val="00466528"/>
    <w:rsid w:val="0049672E"/>
    <w:rsid w:val="004A6C43"/>
    <w:rsid w:val="004B0B40"/>
    <w:rsid w:val="004B2B67"/>
    <w:rsid w:val="004C0B93"/>
    <w:rsid w:val="004F6E6C"/>
    <w:rsid w:val="0051312D"/>
    <w:rsid w:val="00514A9A"/>
    <w:rsid w:val="00524D6B"/>
    <w:rsid w:val="00535D51"/>
    <w:rsid w:val="00553802"/>
    <w:rsid w:val="00561DE9"/>
    <w:rsid w:val="005642FC"/>
    <w:rsid w:val="00572BDA"/>
    <w:rsid w:val="0058722C"/>
    <w:rsid w:val="005A2F72"/>
    <w:rsid w:val="005A3D10"/>
    <w:rsid w:val="005C3028"/>
    <w:rsid w:val="005C4B4D"/>
    <w:rsid w:val="005D695F"/>
    <w:rsid w:val="005D77E3"/>
    <w:rsid w:val="005E1E12"/>
    <w:rsid w:val="005E4BE6"/>
    <w:rsid w:val="006106D4"/>
    <w:rsid w:val="00623D4C"/>
    <w:rsid w:val="00630DE5"/>
    <w:rsid w:val="0065089B"/>
    <w:rsid w:val="006729A3"/>
    <w:rsid w:val="00676F0E"/>
    <w:rsid w:val="006828D7"/>
    <w:rsid w:val="006B091B"/>
    <w:rsid w:val="006C251E"/>
    <w:rsid w:val="006C46B6"/>
    <w:rsid w:val="006D01B1"/>
    <w:rsid w:val="006E488D"/>
    <w:rsid w:val="00712638"/>
    <w:rsid w:val="00714597"/>
    <w:rsid w:val="00715EED"/>
    <w:rsid w:val="007245D7"/>
    <w:rsid w:val="0073329D"/>
    <w:rsid w:val="00747AAE"/>
    <w:rsid w:val="00755C6F"/>
    <w:rsid w:val="00765315"/>
    <w:rsid w:val="00767C0A"/>
    <w:rsid w:val="007760DC"/>
    <w:rsid w:val="007C4989"/>
    <w:rsid w:val="007E4533"/>
    <w:rsid w:val="007F046B"/>
    <w:rsid w:val="008065C7"/>
    <w:rsid w:val="008226EF"/>
    <w:rsid w:val="00826645"/>
    <w:rsid w:val="008313CB"/>
    <w:rsid w:val="00854841"/>
    <w:rsid w:val="00855BBA"/>
    <w:rsid w:val="00855EF8"/>
    <w:rsid w:val="00860160"/>
    <w:rsid w:val="00860758"/>
    <w:rsid w:val="00865A25"/>
    <w:rsid w:val="00867F51"/>
    <w:rsid w:val="00885F13"/>
    <w:rsid w:val="0088607C"/>
    <w:rsid w:val="00890E3D"/>
    <w:rsid w:val="008976B9"/>
    <w:rsid w:val="00897773"/>
    <w:rsid w:val="00897B3C"/>
    <w:rsid w:val="008D4E2F"/>
    <w:rsid w:val="008E109A"/>
    <w:rsid w:val="008E5AF6"/>
    <w:rsid w:val="00902C2C"/>
    <w:rsid w:val="00906AD7"/>
    <w:rsid w:val="00955FBF"/>
    <w:rsid w:val="00961366"/>
    <w:rsid w:val="00966DFA"/>
    <w:rsid w:val="009714C5"/>
    <w:rsid w:val="0097333F"/>
    <w:rsid w:val="00987BAC"/>
    <w:rsid w:val="0099083B"/>
    <w:rsid w:val="009962AB"/>
    <w:rsid w:val="009B27F2"/>
    <w:rsid w:val="009B47CA"/>
    <w:rsid w:val="009D07AE"/>
    <w:rsid w:val="009D4DF1"/>
    <w:rsid w:val="009F3854"/>
    <w:rsid w:val="00A05900"/>
    <w:rsid w:val="00A151E5"/>
    <w:rsid w:val="00A16AAA"/>
    <w:rsid w:val="00A2025B"/>
    <w:rsid w:val="00A20BBA"/>
    <w:rsid w:val="00A20F95"/>
    <w:rsid w:val="00A27F80"/>
    <w:rsid w:val="00A327CC"/>
    <w:rsid w:val="00A33F8C"/>
    <w:rsid w:val="00A37EA2"/>
    <w:rsid w:val="00A40624"/>
    <w:rsid w:val="00A74A18"/>
    <w:rsid w:val="00A83B68"/>
    <w:rsid w:val="00A9201C"/>
    <w:rsid w:val="00A92A89"/>
    <w:rsid w:val="00AA2B56"/>
    <w:rsid w:val="00AB31E8"/>
    <w:rsid w:val="00AC2A98"/>
    <w:rsid w:val="00AD2407"/>
    <w:rsid w:val="00AF16D7"/>
    <w:rsid w:val="00AF55B0"/>
    <w:rsid w:val="00AF5CDD"/>
    <w:rsid w:val="00B3119C"/>
    <w:rsid w:val="00B50E7F"/>
    <w:rsid w:val="00B6097B"/>
    <w:rsid w:val="00B911EE"/>
    <w:rsid w:val="00B94E49"/>
    <w:rsid w:val="00B95407"/>
    <w:rsid w:val="00BA115D"/>
    <w:rsid w:val="00BB7329"/>
    <w:rsid w:val="00BC5854"/>
    <w:rsid w:val="00BD3C04"/>
    <w:rsid w:val="00BD4EDB"/>
    <w:rsid w:val="00BE4566"/>
    <w:rsid w:val="00BE48EE"/>
    <w:rsid w:val="00C07668"/>
    <w:rsid w:val="00C20563"/>
    <w:rsid w:val="00C35792"/>
    <w:rsid w:val="00C468EA"/>
    <w:rsid w:val="00C672BD"/>
    <w:rsid w:val="00C701AB"/>
    <w:rsid w:val="00C75228"/>
    <w:rsid w:val="00C82AFA"/>
    <w:rsid w:val="00C82DE0"/>
    <w:rsid w:val="00C84A5D"/>
    <w:rsid w:val="00C8635A"/>
    <w:rsid w:val="00C86B25"/>
    <w:rsid w:val="00C879BA"/>
    <w:rsid w:val="00CA65D0"/>
    <w:rsid w:val="00CB3087"/>
    <w:rsid w:val="00CC4F33"/>
    <w:rsid w:val="00CD529B"/>
    <w:rsid w:val="00CD77E2"/>
    <w:rsid w:val="00CF7E4B"/>
    <w:rsid w:val="00D05BE7"/>
    <w:rsid w:val="00D07666"/>
    <w:rsid w:val="00D170C5"/>
    <w:rsid w:val="00D205CD"/>
    <w:rsid w:val="00D25397"/>
    <w:rsid w:val="00D36712"/>
    <w:rsid w:val="00D41779"/>
    <w:rsid w:val="00D52666"/>
    <w:rsid w:val="00D71000"/>
    <w:rsid w:val="00D83EFB"/>
    <w:rsid w:val="00D86EBF"/>
    <w:rsid w:val="00DA104C"/>
    <w:rsid w:val="00DB1FFD"/>
    <w:rsid w:val="00DB62D6"/>
    <w:rsid w:val="00DC04C1"/>
    <w:rsid w:val="00DC5D52"/>
    <w:rsid w:val="00DC5F46"/>
    <w:rsid w:val="00DE696B"/>
    <w:rsid w:val="00E02E25"/>
    <w:rsid w:val="00E043AE"/>
    <w:rsid w:val="00E07FE0"/>
    <w:rsid w:val="00E1345A"/>
    <w:rsid w:val="00E15C96"/>
    <w:rsid w:val="00E16BFB"/>
    <w:rsid w:val="00E2354F"/>
    <w:rsid w:val="00E54919"/>
    <w:rsid w:val="00E54FE0"/>
    <w:rsid w:val="00E61D1A"/>
    <w:rsid w:val="00E62BAC"/>
    <w:rsid w:val="00E71884"/>
    <w:rsid w:val="00E90B5D"/>
    <w:rsid w:val="00EA5248"/>
    <w:rsid w:val="00EA5BE0"/>
    <w:rsid w:val="00EB0F90"/>
    <w:rsid w:val="00EB2C6F"/>
    <w:rsid w:val="00EC0247"/>
    <w:rsid w:val="00EC2C3C"/>
    <w:rsid w:val="00EE2E69"/>
    <w:rsid w:val="00EF5377"/>
    <w:rsid w:val="00EF6941"/>
    <w:rsid w:val="00F014BB"/>
    <w:rsid w:val="00F05689"/>
    <w:rsid w:val="00F14305"/>
    <w:rsid w:val="00F22F5F"/>
    <w:rsid w:val="00F26F35"/>
    <w:rsid w:val="00F313B9"/>
    <w:rsid w:val="00F34F11"/>
    <w:rsid w:val="00F520F1"/>
    <w:rsid w:val="00F56DCB"/>
    <w:rsid w:val="00F62B41"/>
    <w:rsid w:val="00F750A3"/>
    <w:rsid w:val="00F939A2"/>
    <w:rsid w:val="00FB0908"/>
    <w:rsid w:val="00FC2B53"/>
    <w:rsid w:val="00FD4F3C"/>
    <w:rsid w:val="00FD69D2"/>
    <w:rsid w:val="00FF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D11322"/>
  <w15:docId w15:val="{6FA89E43-CE29-48F0-8153-824CAD2F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47F7B"/>
    <w:rPr>
      <w:color w:val="0563C1" w:themeColor="hyperlink"/>
      <w:u w:val="single"/>
    </w:rPr>
  </w:style>
  <w:style w:type="paragraph" w:styleId="ListParagraph">
    <w:name w:val="List Paragraph"/>
    <w:basedOn w:val="Normal"/>
    <w:uiPriority w:val="34"/>
    <w:qFormat/>
    <w:rsid w:val="00447F7B"/>
    <w:pPr>
      <w:ind w:left="720"/>
      <w:contextualSpacing/>
    </w:pPr>
  </w:style>
  <w:style w:type="table" w:styleId="TableGrid">
    <w:name w:val="Table Grid"/>
    <w:basedOn w:val="TableNormal"/>
    <w:uiPriority w:val="39"/>
    <w:rsid w:val="00447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3802"/>
    <w:pPr>
      <w:spacing w:before="100" w:beforeAutospacing="1" w:after="100" w:afterAutospacing="1"/>
    </w:pPr>
  </w:style>
  <w:style w:type="character" w:customStyle="1" w:styleId="UnresolvedMention1">
    <w:name w:val="Unresolved Mention1"/>
    <w:basedOn w:val="DefaultParagraphFont"/>
    <w:uiPriority w:val="99"/>
    <w:semiHidden/>
    <w:unhideWhenUsed/>
    <w:rsid w:val="00066E2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character" w:styleId="Strong">
    <w:name w:val="Strong"/>
    <w:basedOn w:val="DefaultParagraphFont"/>
    <w:uiPriority w:val="22"/>
    <w:qFormat/>
    <w:rsid w:val="00292777"/>
    <w:rPr>
      <w:b/>
      <w:bCs/>
    </w:rPr>
  </w:style>
  <w:style w:type="paragraph" w:styleId="BalloonText">
    <w:name w:val="Balloon Text"/>
    <w:basedOn w:val="Normal"/>
    <w:link w:val="BalloonTextChar"/>
    <w:uiPriority w:val="99"/>
    <w:semiHidden/>
    <w:unhideWhenUsed/>
    <w:rsid w:val="00292777"/>
    <w:rPr>
      <w:rFonts w:ascii="Tahoma" w:hAnsi="Tahoma" w:cs="Tahoma"/>
      <w:sz w:val="16"/>
      <w:szCs w:val="16"/>
    </w:rPr>
  </w:style>
  <w:style w:type="character" w:customStyle="1" w:styleId="BalloonTextChar">
    <w:name w:val="Balloon Text Char"/>
    <w:basedOn w:val="DefaultParagraphFont"/>
    <w:link w:val="BalloonText"/>
    <w:uiPriority w:val="99"/>
    <w:semiHidden/>
    <w:rsid w:val="00292777"/>
    <w:rPr>
      <w:rFonts w:ascii="Tahoma" w:hAnsi="Tahoma" w:cs="Tahoma"/>
      <w:sz w:val="16"/>
      <w:szCs w:val="16"/>
    </w:rPr>
  </w:style>
  <w:style w:type="paragraph" w:styleId="Header">
    <w:name w:val="header"/>
    <w:basedOn w:val="Normal"/>
    <w:link w:val="HeaderChar"/>
    <w:uiPriority w:val="99"/>
    <w:unhideWhenUsed/>
    <w:rsid w:val="0012060F"/>
    <w:pPr>
      <w:tabs>
        <w:tab w:val="center" w:pos="4680"/>
        <w:tab w:val="right" w:pos="9360"/>
      </w:tabs>
    </w:pPr>
  </w:style>
  <w:style w:type="character" w:customStyle="1" w:styleId="HeaderChar">
    <w:name w:val="Header Char"/>
    <w:basedOn w:val="DefaultParagraphFont"/>
    <w:link w:val="Header"/>
    <w:uiPriority w:val="99"/>
    <w:rsid w:val="0012060F"/>
  </w:style>
  <w:style w:type="paragraph" w:styleId="Footer">
    <w:name w:val="footer"/>
    <w:basedOn w:val="Normal"/>
    <w:link w:val="FooterChar"/>
    <w:uiPriority w:val="99"/>
    <w:unhideWhenUsed/>
    <w:rsid w:val="0012060F"/>
    <w:pPr>
      <w:tabs>
        <w:tab w:val="center" w:pos="4680"/>
        <w:tab w:val="right" w:pos="9360"/>
      </w:tabs>
    </w:pPr>
  </w:style>
  <w:style w:type="character" w:customStyle="1" w:styleId="FooterChar">
    <w:name w:val="Footer Char"/>
    <w:basedOn w:val="DefaultParagraphFont"/>
    <w:link w:val="Footer"/>
    <w:uiPriority w:val="99"/>
    <w:rsid w:val="0012060F"/>
  </w:style>
  <w:style w:type="paragraph" w:styleId="NoSpacing">
    <w:name w:val="No Spacing"/>
    <w:uiPriority w:val="1"/>
    <w:qFormat/>
    <w:rsid w:val="00235E3E"/>
  </w:style>
  <w:style w:type="character" w:styleId="UnresolvedMention">
    <w:name w:val="Unresolved Mention"/>
    <w:basedOn w:val="DefaultParagraphFont"/>
    <w:uiPriority w:val="99"/>
    <w:semiHidden/>
    <w:unhideWhenUsed/>
    <w:rsid w:val="003B1F09"/>
    <w:rPr>
      <w:color w:val="605E5C"/>
      <w:shd w:val="clear" w:color="auto" w:fill="E1DFDD"/>
    </w:rPr>
  </w:style>
  <w:style w:type="paragraph" w:styleId="PlainText">
    <w:name w:val="Plain Text"/>
    <w:basedOn w:val="Normal"/>
    <w:link w:val="PlainTextChar"/>
    <w:uiPriority w:val="99"/>
    <w:semiHidden/>
    <w:unhideWhenUsed/>
    <w:rsid w:val="00EF5377"/>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EF5377"/>
    <w:rPr>
      <w:rFonts w:ascii="Calibri" w:eastAsiaTheme="minorHAnsi" w:hAnsi="Calibri" w:cstheme="minorBidi"/>
      <w:kern w:val="2"/>
      <w:sz w:val="22"/>
      <w:szCs w:val="21"/>
      <w14:ligatures w14:val="standardContextual"/>
    </w:rPr>
  </w:style>
  <w:style w:type="character" w:styleId="FollowedHyperlink">
    <w:name w:val="FollowedHyperlink"/>
    <w:basedOn w:val="DefaultParagraphFont"/>
    <w:uiPriority w:val="99"/>
    <w:semiHidden/>
    <w:unhideWhenUsed/>
    <w:rsid w:val="00EF5377"/>
    <w:rPr>
      <w:color w:val="954F72" w:themeColor="followedHyperlink"/>
      <w:u w:val="single"/>
    </w:rPr>
  </w:style>
  <w:style w:type="paragraph" w:customStyle="1" w:styleId="Default">
    <w:name w:val="Default"/>
    <w:rsid w:val="009D07A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933214">
      <w:bodyDiv w:val="1"/>
      <w:marLeft w:val="0"/>
      <w:marRight w:val="0"/>
      <w:marTop w:val="0"/>
      <w:marBottom w:val="0"/>
      <w:divBdr>
        <w:top w:val="none" w:sz="0" w:space="0" w:color="auto"/>
        <w:left w:val="none" w:sz="0" w:space="0" w:color="auto"/>
        <w:bottom w:val="none" w:sz="0" w:space="0" w:color="auto"/>
        <w:right w:val="none" w:sz="0" w:space="0" w:color="auto"/>
      </w:divBdr>
    </w:div>
    <w:div w:id="425657438">
      <w:bodyDiv w:val="1"/>
      <w:marLeft w:val="0"/>
      <w:marRight w:val="0"/>
      <w:marTop w:val="0"/>
      <w:marBottom w:val="0"/>
      <w:divBdr>
        <w:top w:val="none" w:sz="0" w:space="0" w:color="auto"/>
        <w:left w:val="none" w:sz="0" w:space="0" w:color="auto"/>
        <w:bottom w:val="none" w:sz="0" w:space="0" w:color="auto"/>
        <w:right w:val="none" w:sz="0" w:space="0" w:color="auto"/>
      </w:divBdr>
    </w:div>
    <w:div w:id="471488097">
      <w:bodyDiv w:val="1"/>
      <w:marLeft w:val="0"/>
      <w:marRight w:val="0"/>
      <w:marTop w:val="0"/>
      <w:marBottom w:val="0"/>
      <w:divBdr>
        <w:top w:val="none" w:sz="0" w:space="0" w:color="auto"/>
        <w:left w:val="none" w:sz="0" w:space="0" w:color="auto"/>
        <w:bottom w:val="none" w:sz="0" w:space="0" w:color="auto"/>
        <w:right w:val="none" w:sz="0" w:space="0" w:color="auto"/>
      </w:divBdr>
    </w:div>
    <w:div w:id="482738606">
      <w:bodyDiv w:val="1"/>
      <w:marLeft w:val="0"/>
      <w:marRight w:val="0"/>
      <w:marTop w:val="0"/>
      <w:marBottom w:val="0"/>
      <w:divBdr>
        <w:top w:val="none" w:sz="0" w:space="0" w:color="auto"/>
        <w:left w:val="none" w:sz="0" w:space="0" w:color="auto"/>
        <w:bottom w:val="none" w:sz="0" w:space="0" w:color="auto"/>
        <w:right w:val="none" w:sz="0" w:space="0" w:color="auto"/>
      </w:divBdr>
    </w:div>
    <w:div w:id="501091555">
      <w:bodyDiv w:val="1"/>
      <w:marLeft w:val="0"/>
      <w:marRight w:val="0"/>
      <w:marTop w:val="0"/>
      <w:marBottom w:val="0"/>
      <w:divBdr>
        <w:top w:val="none" w:sz="0" w:space="0" w:color="auto"/>
        <w:left w:val="none" w:sz="0" w:space="0" w:color="auto"/>
        <w:bottom w:val="none" w:sz="0" w:space="0" w:color="auto"/>
        <w:right w:val="none" w:sz="0" w:space="0" w:color="auto"/>
      </w:divBdr>
    </w:div>
    <w:div w:id="577789003">
      <w:bodyDiv w:val="1"/>
      <w:marLeft w:val="0"/>
      <w:marRight w:val="0"/>
      <w:marTop w:val="0"/>
      <w:marBottom w:val="0"/>
      <w:divBdr>
        <w:top w:val="none" w:sz="0" w:space="0" w:color="auto"/>
        <w:left w:val="none" w:sz="0" w:space="0" w:color="auto"/>
        <w:bottom w:val="none" w:sz="0" w:space="0" w:color="auto"/>
        <w:right w:val="none" w:sz="0" w:space="0" w:color="auto"/>
      </w:divBdr>
    </w:div>
    <w:div w:id="606547573">
      <w:bodyDiv w:val="1"/>
      <w:marLeft w:val="0"/>
      <w:marRight w:val="0"/>
      <w:marTop w:val="0"/>
      <w:marBottom w:val="0"/>
      <w:divBdr>
        <w:top w:val="none" w:sz="0" w:space="0" w:color="auto"/>
        <w:left w:val="none" w:sz="0" w:space="0" w:color="auto"/>
        <w:bottom w:val="none" w:sz="0" w:space="0" w:color="auto"/>
        <w:right w:val="none" w:sz="0" w:space="0" w:color="auto"/>
      </w:divBdr>
    </w:div>
    <w:div w:id="1178888707">
      <w:bodyDiv w:val="1"/>
      <w:marLeft w:val="0"/>
      <w:marRight w:val="0"/>
      <w:marTop w:val="0"/>
      <w:marBottom w:val="0"/>
      <w:divBdr>
        <w:top w:val="none" w:sz="0" w:space="0" w:color="auto"/>
        <w:left w:val="none" w:sz="0" w:space="0" w:color="auto"/>
        <w:bottom w:val="none" w:sz="0" w:space="0" w:color="auto"/>
        <w:right w:val="none" w:sz="0" w:space="0" w:color="auto"/>
      </w:divBdr>
    </w:div>
    <w:div w:id="1384213419">
      <w:bodyDiv w:val="1"/>
      <w:marLeft w:val="0"/>
      <w:marRight w:val="0"/>
      <w:marTop w:val="0"/>
      <w:marBottom w:val="0"/>
      <w:divBdr>
        <w:top w:val="none" w:sz="0" w:space="0" w:color="auto"/>
        <w:left w:val="none" w:sz="0" w:space="0" w:color="auto"/>
        <w:bottom w:val="none" w:sz="0" w:space="0" w:color="auto"/>
        <w:right w:val="none" w:sz="0" w:space="0" w:color="auto"/>
      </w:divBdr>
    </w:div>
    <w:div w:id="1483695261">
      <w:bodyDiv w:val="1"/>
      <w:marLeft w:val="0"/>
      <w:marRight w:val="0"/>
      <w:marTop w:val="0"/>
      <w:marBottom w:val="0"/>
      <w:divBdr>
        <w:top w:val="none" w:sz="0" w:space="0" w:color="auto"/>
        <w:left w:val="none" w:sz="0" w:space="0" w:color="auto"/>
        <w:bottom w:val="none" w:sz="0" w:space="0" w:color="auto"/>
        <w:right w:val="none" w:sz="0" w:space="0" w:color="auto"/>
      </w:divBdr>
    </w:div>
    <w:div w:id="1875730665">
      <w:bodyDiv w:val="1"/>
      <w:marLeft w:val="0"/>
      <w:marRight w:val="0"/>
      <w:marTop w:val="0"/>
      <w:marBottom w:val="0"/>
      <w:divBdr>
        <w:top w:val="none" w:sz="0" w:space="0" w:color="auto"/>
        <w:left w:val="none" w:sz="0" w:space="0" w:color="auto"/>
        <w:bottom w:val="none" w:sz="0" w:space="0" w:color="auto"/>
        <w:right w:val="none" w:sz="0" w:space="0" w:color="auto"/>
      </w:divBdr>
    </w:div>
    <w:div w:id="1902014484">
      <w:bodyDiv w:val="1"/>
      <w:marLeft w:val="0"/>
      <w:marRight w:val="0"/>
      <w:marTop w:val="0"/>
      <w:marBottom w:val="0"/>
      <w:divBdr>
        <w:top w:val="none" w:sz="0" w:space="0" w:color="auto"/>
        <w:left w:val="none" w:sz="0" w:space="0" w:color="auto"/>
        <w:bottom w:val="none" w:sz="0" w:space="0" w:color="auto"/>
        <w:right w:val="none" w:sz="0" w:space="0" w:color="auto"/>
      </w:divBdr>
    </w:div>
    <w:div w:id="1952320320">
      <w:bodyDiv w:val="1"/>
      <w:marLeft w:val="0"/>
      <w:marRight w:val="0"/>
      <w:marTop w:val="0"/>
      <w:marBottom w:val="0"/>
      <w:divBdr>
        <w:top w:val="none" w:sz="0" w:space="0" w:color="auto"/>
        <w:left w:val="none" w:sz="0" w:space="0" w:color="auto"/>
        <w:bottom w:val="none" w:sz="0" w:space="0" w:color="auto"/>
        <w:right w:val="none" w:sz="0" w:space="0" w:color="auto"/>
      </w:divBdr>
    </w:div>
    <w:div w:id="2059357759">
      <w:bodyDiv w:val="1"/>
      <w:marLeft w:val="0"/>
      <w:marRight w:val="0"/>
      <w:marTop w:val="0"/>
      <w:marBottom w:val="0"/>
      <w:divBdr>
        <w:top w:val="none" w:sz="0" w:space="0" w:color="auto"/>
        <w:left w:val="none" w:sz="0" w:space="0" w:color="auto"/>
        <w:bottom w:val="none" w:sz="0" w:space="0" w:color="auto"/>
        <w:right w:val="none" w:sz="0" w:space="0" w:color="auto"/>
      </w:divBdr>
    </w:div>
    <w:div w:id="206957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CPALDSS@duk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BHenMFr9WHIFpO2+KLGJQWyIwQ==">AMUW2mXNMOmCkqTcxaw033/7btHTOF1G9FXrK4vYws/6u+GiOJ8TR9pou+EpJebeqvOoDAj2HwzgII6XhoFiDo7EenLprglbCgrqMCzsUJVZU+X8788fRu5fExnzrfVJ9ix+iZcflTSd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2486</Words>
  <Characters>14175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Harrington</dc:creator>
  <cp:lastModifiedBy>Jennie Kristiansen</cp:lastModifiedBy>
  <cp:revision>2</cp:revision>
  <cp:lastPrinted>2023-02-08T16:07:00Z</cp:lastPrinted>
  <dcterms:created xsi:type="dcterms:W3CDTF">2024-06-05T18:59:00Z</dcterms:created>
  <dcterms:modified xsi:type="dcterms:W3CDTF">2024-06-05T18:59:00Z</dcterms:modified>
</cp:coreProperties>
</file>